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A986D" w14:textId="77777777" w:rsidR="00E74EB9" w:rsidRDefault="00DA3004">
      <w:pPr>
        <w:pStyle w:val="Poromisin"/>
        <w:rPr>
          <w:rStyle w:val="Ninguno"/>
          <w:rFonts w:ascii="Arial" w:eastAsia="Arial" w:hAnsi="Arial" w:cs="Arial"/>
          <w:b/>
          <w:bCs/>
          <w:sz w:val="20"/>
          <w:szCs w:val="20"/>
          <w:u w:color="000000"/>
        </w:rPr>
      </w:pPr>
      <w:r>
        <w:rPr>
          <w:rStyle w:val="Ninguno"/>
          <w:rFonts w:ascii="Arial" w:hAnsi="Arial"/>
          <w:b/>
          <w:bCs/>
          <w:sz w:val="20"/>
          <w:szCs w:val="20"/>
          <w:u w:color="000000"/>
        </w:rPr>
        <w:t xml:space="preserve"> </w:t>
      </w:r>
    </w:p>
    <w:p w14:paraId="76B646B1" w14:textId="77777777" w:rsidR="00E74EB9" w:rsidRDefault="00DA3004" w:rsidP="00C50D04">
      <w:pPr>
        <w:pStyle w:val="Poromisin"/>
        <w:rPr>
          <w:rStyle w:val="Ninguno"/>
          <w:rFonts w:ascii="Arial" w:eastAsia="Arial" w:hAnsi="Arial" w:cs="Arial"/>
          <w:b/>
          <w:bCs/>
          <w:color w:val="AAAAAA"/>
          <w:sz w:val="20"/>
          <w:szCs w:val="20"/>
          <w:u w:color="AAAAAA"/>
        </w:rPr>
      </w:pPr>
      <w:r>
        <w:rPr>
          <w:rStyle w:val="Ninguno"/>
          <w:rFonts w:ascii="Arial" w:hAnsi="Arial"/>
          <w:b/>
          <w:bCs/>
          <w:color w:val="AAAAAA"/>
          <w:sz w:val="20"/>
          <w:szCs w:val="20"/>
          <w:u w:color="AAAAAA"/>
        </w:rPr>
        <w:t xml:space="preserve">   </w:t>
      </w:r>
    </w:p>
    <w:p w14:paraId="49C2DDE0" w14:textId="77777777" w:rsidR="00E74EB9" w:rsidRDefault="00E74EB9">
      <w:pPr>
        <w:pStyle w:val="Poromisin"/>
        <w:spacing w:line="288" w:lineRule="auto"/>
        <w:rPr>
          <w:rFonts w:ascii="Avenir Next Demi Bold" w:eastAsia="Avenir Next Demi Bold" w:hAnsi="Avenir Next Demi Bold" w:cs="Avenir Next Demi Bold"/>
          <w:color w:val="AAAAAA"/>
          <w:sz w:val="18"/>
          <w:szCs w:val="18"/>
          <w:u w:color="AAAAAA"/>
        </w:rPr>
      </w:pPr>
    </w:p>
    <w:p w14:paraId="53C6B1AA" w14:textId="43A481A4" w:rsidR="00E74EB9" w:rsidRDefault="009B7948" w:rsidP="009B7948">
      <w:pPr>
        <w:pStyle w:val="Cuerpo"/>
        <w:jc w:val="right"/>
      </w:pPr>
      <w:r>
        <w:rPr>
          <w:noProof/>
          <w:lang w:val="es-ES_tradnl" w:eastAsia="es-ES_tradnl"/>
        </w:rPr>
        <w:drawing>
          <wp:inline distT="0" distB="0" distL="0" distR="0" wp14:anchorId="7DBB8997" wp14:editId="54F354E9">
            <wp:extent cx="3151505" cy="3161665"/>
            <wp:effectExtent l="0" t="0" r="0" b="0"/>
            <wp:docPr id="15" name="Imagen 15" descr="../Desktop/ricardor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ricardoroma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1505" cy="3161665"/>
                    </a:xfrm>
                    <a:prstGeom prst="rect">
                      <a:avLst/>
                    </a:prstGeom>
                    <a:noFill/>
                    <a:ln>
                      <a:noFill/>
                    </a:ln>
                  </pic:spPr>
                </pic:pic>
              </a:graphicData>
            </a:graphic>
          </wp:inline>
        </w:drawing>
      </w:r>
    </w:p>
    <w:p w14:paraId="089AB80E" w14:textId="77777777" w:rsidR="00E74EB9" w:rsidRDefault="00E74EB9">
      <w:pPr>
        <w:pStyle w:val="Cuerpo"/>
      </w:pPr>
    </w:p>
    <w:p w14:paraId="329396C7" w14:textId="190E4ED7" w:rsidR="00E74EB9" w:rsidRDefault="009B7948">
      <w:pPr>
        <w:pStyle w:val="Cuerpo"/>
      </w:pPr>
      <w:r>
        <w:rPr>
          <w:noProof/>
          <w:lang w:val="es-ES_tradnl" w:eastAsia="es-ES_tradnl"/>
        </w:rPr>
        <mc:AlternateContent>
          <mc:Choice Requires="wpg">
            <w:drawing>
              <wp:anchor distT="0" distB="0" distL="114300" distR="114300" simplePos="0" relativeHeight="251659264" behindDoc="0" locked="0" layoutInCell="1" allowOverlap="1" wp14:anchorId="77432D4F" wp14:editId="060E85D0">
                <wp:simplePos x="0" y="0"/>
                <wp:positionH relativeFrom="column">
                  <wp:posOffset>-253365</wp:posOffset>
                </wp:positionH>
                <wp:positionV relativeFrom="paragraph">
                  <wp:posOffset>189230</wp:posOffset>
                </wp:positionV>
                <wp:extent cx="6668135" cy="4753610"/>
                <wp:effectExtent l="0" t="0" r="12065" b="0"/>
                <wp:wrapTopAndBottom/>
                <wp:docPr id="1073741832" name="Group 1073741832"/>
                <wp:cNvGraphicFramePr/>
                <a:graphic xmlns:a="http://schemas.openxmlformats.org/drawingml/2006/main">
                  <a:graphicData uri="http://schemas.microsoft.com/office/word/2010/wordprocessingGroup">
                    <wpg:wgp>
                      <wpg:cNvGrpSpPr/>
                      <wpg:grpSpPr>
                        <a:xfrm>
                          <a:off x="0" y="0"/>
                          <a:ext cx="6668135" cy="4753610"/>
                          <a:chOff x="-1" y="-159"/>
                          <a:chExt cx="6671526" cy="4755873"/>
                        </a:xfrm>
                      </wpg:grpSpPr>
                      <wps:wsp>
                        <wps:cNvPr id="1073741829" name="Shape 1073741829"/>
                        <wps:cNvSpPr txBox="1"/>
                        <wps:spPr>
                          <a:xfrm>
                            <a:off x="-1" y="-159"/>
                            <a:ext cx="6671526" cy="2346474"/>
                          </a:xfrm>
                          <a:prstGeom prst="rect">
                            <a:avLst/>
                          </a:prstGeom>
                          <a:noFill/>
                          <a:ln w="12700" cap="flat">
                            <a:noFill/>
                            <a:miter lim="400000"/>
                          </a:ln>
                          <a:effectLst/>
                        </wps:spPr>
                        <wps:txbx>
                          <w:txbxContent>
                            <w:p w14:paraId="0C1F23BF" w14:textId="7DF1E22D" w:rsidR="00E74EB9" w:rsidRDefault="00941950">
                              <w:pPr>
                                <w:keepNext/>
                                <w:spacing w:after="40"/>
                                <w:rPr>
                                  <w:rStyle w:val="Ninguno"/>
                                  <w:rFonts w:ascii="Geneva" w:eastAsia="Geneva" w:hAnsi="Geneva" w:cs="Geneva"/>
                                  <w:color w:val="006DC2"/>
                                  <w:sz w:val="96"/>
                                  <w:szCs w:val="96"/>
                                  <w:u w:color="006DC2"/>
                                </w:rPr>
                              </w:pPr>
                              <w:r>
                                <w:rPr>
                                  <w:rStyle w:val="Ninguno"/>
                                  <w:rFonts w:ascii="Geneva" w:hAnsi="Geneva" w:cs="Arial Unicode MS"/>
                                  <w:color w:val="006DC2"/>
                                  <w:sz w:val="96"/>
                                  <w:szCs w:val="96"/>
                                  <w:u w:color="006DC2"/>
                                </w:rPr>
                                <w:t>Ricardo</w:t>
                              </w:r>
                              <w:r w:rsidR="00255DC3">
                                <w:rPr>
                                  <w:rStyle w:val="Ninguno"/>
                                  <w:rFonts w:ascii="Geneva" w:hAnsi="Geneva" w:cs="Arial Unicode MS"/>
                                  <w:color w:val="006DC2"/>
                                  <w:sz w:val="96"/>
                                  <w:szCs w:val="96"/>
                                  <w:u w:color="006DC2"/>
                                </w:rPr>
                                <w:t xml:space="preserve"> </w:t>
                              </w:r>
                              <w:r>
                                <w:rPr>
                                  <w:rStyle w:val="Ninguno"/>
                                  <w:rFonts w:ascii="Geneva" w:hAnsi="Geneva" w:cs="Arial Unicode MS"/>
                                  <w:color w:val="006DC2"/>
                                  <w:sz w:val="96"/>
                                  <w:szCs w:val="96"/>
                                  <w:u w:color="006DC2"/>
                                </w:rPr>
                                <w:t>Román</w:t>
                              </w:r>
                            </w:p>
                            <w:p w14:paraId="21AB1361" w14:textId="77777777" w:rsidR="00255DC3" w:rsidRDefault="00255DC3">
                              <w:pPr>
                                <w:pStyle w:val="Cuerpo"/>
                                <w:spacing w:before="2" w:after="2"/>
                                <w:jc w:val="both"/>
                                <w:rPr>
                                  <w:rStyle w:val="Ninguno"/>
                                  <w:rFonts w:ascii="Futura" w:hAnsi="Futura"/>
                                  <w:color w:val="FE7349"/>
                                  <w:sz w:val="28"/>
                                  <w:szCs w:val="28"/>
                                  <w:u w:color="E22300"/>
                                </w:rPr>
                              </w:pPr>
                            </w:p>
                            <w:p w14:paraId="3B134489" w14:textId="62451FF0" w:rsidR="00E74EB9" w:rsidRDefault="00941950">
                              <w:pPr>
                                <w:pStyle w:val="Cuerpo"/>
                                <w:spacing w:before="2" w:after="2"/>
                                <w:jc w:val="both"/>
                              </w:pPr>
                              <w:r>
                                <w:rPr>
                                  <w:rStyle w:val="Ninguno"/>
                                  <w:rFonts w:ascii="Futura" w:hAnsi="Futura"/>
                                  <w:color w:val="FE7349"/>
                                  <w:sz w:val="28"/>
                                  <w:szCs w:val="28"/>
                                  <w:u w:color="E22300"/>
                                </w:rPr>
                                <w:t>Profesor de Filosofía, graduado en la Universidad Metropolitana de Ciencias de la Educación en Santiago de Chile</w:t>
                              </w:r>
                              <w:r w:rsidR="00255DC3">
                                <w:rPr>
                                  <w:rStyle w:val="Ninguno"/>
                                  <w:rFonts w:ascii="Futura" w:hAnsi="Futura"/>
                                  <w:color w:val="FE7349"/>
                                  <w:sz w:val="28"/>
                                  <w:szCs w:val="28"/>
                                  <w:u w:color="E22300"/>
                                </w:rPr>
                                <w:t xml:space="preserve">. </w:t>
                              </w:r>
                              <w:r>
                                <w:rPr>
                                  <w:rStyle w:val="Ninguno"/>
                                  <w:rFonts w:ascii="Futura" w:hAnsi="Futura"/>
                                  <w:color w:val="FE7349"/>
                                  <w:sz w:val="28"/>
                                  <w:szCs w:val="28"/>
                                  <w:u w:color="E22300"/>
                                </w:rPr>
                                <w:t>D</w:t>
                              </w:r>
                              <w:r w:rsidRPr="00941950">
                                <w:rPr>
                                  <w:rStyle w:val="Ninguno"/>
                                  <w:rFonts w:ascii="Futura" w:hAnsi="Futura"/>
                                  <w:color w:val="FE7349"/>
                                  <w:sz w:val="28"/>
                                  <w:szCs w:val="28"/>
                                  <w:u w:color="E22300"/>
                                </w:rPr>
                                <w:t xml:space="preserve">esde hace cinco años dirige </w:t>
                              </w:r>
                              <w:r>
                                <w:rPr>
                                  <w:rStyle w:val="Ninguno"/>
                                  <w:rFonts w:ascii="Futura" w:hAnsi="Futura"/>
                                  <w:color w:val="FE7349"/>
                                  <w:sz w:val="28"/>
                                  <w:szCs w:val="28"/>
                                  <w:u w:color="E22300"/>
                                </w:rPr>
                                <w:t xml:space="preserve">el colegio Alberto </w:t>
                              </w:r>
                              <w:proofErr w:type="spellStart"/>
                              <w:r>
                                <w:rPr>
                                  <w:rStyle w:val="Ninguno"/>
                                  <w:rFonts w:ascii="Futura" w:hAnsi="Futura"/>
                                  <w:color w:val="FE7349"/>
                                  <w:sz w:val="28"/>
                                  <w:szCs w:val="28"/>
                                  <w:u w:color="E22300"/>
                                </w:rPr>
                                <w:t>Blest</w:t>
                              </w:r>
                              <w:proofErr w:type="spellEnd"/>
                              <w:r>
                                <w:rPr>
                                  <w:rStyle w:val="Ninguno"/>
                                  <w:rFonts w:ascii="Futura" w:hAnsi="Futura"/>
                                  <w:color w:val="FE7349"/>
                                  <w:sz w:val="28"/>
                                  <w:szCs w:val="28"/>
                                  <w:u w:color="E22300"/>
                                </w:rPr>
                                <w:t xml:space="preserve"> Gana</w:t>
                              </w:r>
                              <w:r w:rsidRPr="00941950">
                                <w:rPr>
                                  <w:rStyle w:val="Ninguno"/>
                                  <w:rFonts w:ascii="Futura" w:hAnsi="Futura"/>
                                  <w:color w:val="FE7349"/>
                                  <w:sz w:val="28"/>
                                  <w:szCs w:val="28"/>
                                  <w:u w:color="E22300"/>
                                </w:rPr>
                                <w:t xml:space="preserve"> fundado por sus padres hace más de cuarenta y que acoge a 1600 estudiantes (desde pre-escolar a secundaria) procedentes de contextos de vulnerabilidad social.</w:t>
                              </w:r>
                              <w:r w:rsidR="00DA3004" w:rsidRPr="00941950">
                                <w:rPr>
                                  <w:rStyle w:val="Ninguno"/>
                                  <w:rFonts w:ascii="Futura" w:hAnsi="Futura"/>
                                  <w:color w:val="FE7349"/>
                                  <w:sz w:val="28"/>
                                  <w:szCs w:val="28"/>
                                  <w:u w:color="E22300"/>
                                </w:rPr>
                                <w:t xml:space="preserve"> </w:t>
                              </w:r>
                            </w:p>
                          </w:txbxContent>
                        </wps:txbx>
                        <wps:bodyPr wrap="square" lIns="50800" tIns="50800" rIns="50800" bIns="50800" numCol="1" anchor="t">
                          <a:noAutofit/>
                        </wps:bodyPr>
                      </wps:wsp>
                      <wps:wsp>
                        <wps:cNvPr id="1073741830" name="Shape 1073741830"/>
                        <wps:cNvSpPr txBox="1"/>
                        <wps:spPr>
                          <a:xfrm>
                            <a:off x="3608" y="2520629"/>
                            <a:ext cx="3175001" cy="2235085"/>
                          </a:xfrm>
                          <a:prstGeom prst="rect">
                            <a:avLst/>
                          </a:prstGeom>
                          <a:noFill/>
                          <a:ln w="12700" cap="flat">
                            <a:noFill/>
                            <a:miter lim="400000"/>
                          </a:ln>
                          <a:effectLst/>
                        </wps:spPr>
                        <wps:txbx>
                          <w:txbxContent>
                            <w:p w14:paraId="3E3BDEAB" w14:textId="77777777" w:rsidR="00E74EB9" w:rsidRDefault="00DA3004">
                              <w:pPr>
                                <w:pStyle w:val="Poromisin"/>
                                <w:spacing w:before="80" w:line="288" w:lineRule="auto"/>
                                <w:rPr>
                                  <w:rStyle w:val="Ninguno"/>
                                  <w:rFonts w:ascii="Avenir Next Demi Bold" w:hAnsi="Avenir Next Demi Bold"/>
                                  <w:color w:val="FE7349"/>
                                  <w:sz w:val="20"/>
                                  <w:szCs w:val="20"/>
                                  <w:u w:color="005392"/>
                                </w:rPr>
                              </w:pPr>
                              <w:r>
                                <w:rPr>
                                  <w:rStyle w:val="Ninguno"/>
                                  <w:rFonts w:ascii="Avenir Next Demi Bold" w:hAnsi="Avenir Next Demi Bold"/>
                                  <w:color w:val="FE7349"/>
                                  <w:sz w:val="20"/>
                                  <w:szCs w:val="20"/>
                                  <w:u w:color="005392"/>
                                </w:rPr>
                                <w:t xml:space="preserve">Para más información: </w:t>
                              </w:r>
                            </w:p>
                            <w:p w14:paraId="3EE67A91" w14:textId="53F52E31" w:rsidR="00C04E0F" w:rsidRPr="00C04E0F" w:rsidRDefault="00C04E0F">
                              <w:pPr>
                                <w:pStyle w:val="Poromisin"/>
                                <w:spacing w:before="80" w:line="288" w:lineRule="auto"/>
                                <w:rPr>
                                  <w:rStyle w:val="Ninguno"/>
                                  <w:rFonts w:ascii="Avenir Next Demi Bold" w:eastAsia="Avenir Next Demi Bold" w:hAnsi="Avenir Next Demi Bold" w:cs="Avenir Next Demi Bold"/>
                                  <w:b/>
                                  <w:color w:val="FE7349"/>
                                  <w:sz w:val="20"/>
                                  <w:szCs w:val="20"/>
                                  <w:u w:color="005392"/>
                                </w:rPr>
                              </w:pPr>
                              <w:r w:rsidRPr="00C04E0F">
                                <w:rPr>
                                  <w:rStyle w:val="Ninguno"/>
                                  <w:rFonts w:ascii="Avenir Next Demi Bold" w:hAnsi="Avenir Next Demi Bold"/>
                                  <w:b/>
                                  <w:color w:val="FE7349"/>
                                  <w:sz w:val="20"/>
                                  <w:szCs w:val="20"/>
                                  <w:u w:color="005392"/>
                                </w:rPr>
                                <w:t>@</w:t>
                              </w:r>
                              <w:proofErr w:type="spellStart"/>
                              <w:r w:rsidRPr="00C04E0F">
                                <w:rPr>
                                  <w:rStyle w:val="Ninguno"/>
                                  <w:rFonts w:ascii="Avenir Next Demi Bold" w:hAnsi="Avenir Next Demi Bold"/>
                                  <w:b/>
                                  <w:color w:val="FE7349"/>
                                  <w:sz w:val="20"/>
                                  <w:szCs w:val="20"/>
                                  <w:u w:color="005392"/>
                                </w:rPr>
                                <w:t>Ricardoroman</w:t>
                              </w:r>
                              <w:proofErr w:type="spellEnd"/>
                            </w:p>
                            <w:p w14:paraId="2ACA8EC1" w14:textId="77777777" w:rsidR="00C04E0F" w:rsidRDefault="00C04E0F" w:rsidP="00941950">
                              <w:pPr>
                                <w:pStyle w:val="Poromisin"/>
                                <w:spacing w:before="80" w:line="288" w:lineRule="auto"/>
                                <w:rPr>
                                  <w:rStyle w:val="Ninguno"/>
                                  <w:rFonts w:ascii="Arial" w:hAnsi="Arial"/>
                                  <w:b/>
                                  <w:bCs/>
                                  <w:color w:val="FE7349"/>
                                  <w:u w:color="005392"/>
                                </w:rPr>
                              </w:pPr>
                              <w:r>
                                <w:rPr>
                                  <w:rStyle w:val="Ninguno"/>
                                  <w:rFonts w:ascii="Arial" w:hAnsi="Arial"/>
                                  <w:b/>
                                  <w:bCs/>
                                  <w:color w:val="FE7349"/>
                                  <w:u w:color="005392"/>
                                </w:rPr>
                                <w:t>http://www.ricardoroman.cl</w:t>
                              </w:r>
                            </w:p>
                            <w:p w14:paraId="5FE67397" w14:textId="37D3440D" w:rsidR="00255DC3" w:rsidRPr="00255DC3" w:rsidRDefault="00DA3004" w:rsidP="00941950">
                              <w:pPr>
                                <w:pStyle w:val="Poromisin"/>
                                <w:spacing w:before="80" w:line="288" w:lineRule="auto"/>
                                <w:rPr>
                                  <w:rStyle w:val="Ninguno"/>
                                  <w:rFonts w:ascii="Arial" w:eastAsia="Arial" w:hAnsi="Arial" w:cs="Arial"/>
                                  <w:bCs/>
                                  <w:color w:val="FF2600"/>
                                  <w:u w:color="005392"/>
                                </w:rPr>
                              </w:pPr>
                              <w:r>
                                <w:rPr>
                                  <w:rStyle w:val="Ninguno"/>
                                  <w:rFonts w:ascii="Arial" w:hAnsi="Arial"/>
                                  <w:b/>
                                  <w:bCs/>
                                  <w:color w:val="FE7349"/>
                                  <w:u w:color="005392"/>
                                </w:rPr>
                                <w:t>http:/</w:t>
                              </w:r>
                              <w:r w:rsidR="00255DC3">
                                <w:rPr>
                                  <w:rStyle w:val="Ninguno"/>
                                  <w:rFonts w:ascii="Arial" w:hAnsi="Arial"/>
                                  <w:b/>
                                  <w:bCs/>
                                  <w:color w:val="FE7349"/>
                                  <w:u w:color="005392"/>
                                </w:rPr>
                                <w:t>/</w:t>
                              </w:r>
                              <w:r w:rsidR="00941950">
                                <w:rPr>
                                  <w:rStyle w:val="Ninguno"/>
                                  <w:rFonts w:ascii="Arial" w:hAnsi="Arial"/>
                                  <w:b/>
                                  <w:bCs/>
                                  <w:color w:val="FE7349"/>
                                  <w:u w:color="005392"/>
                                </w:rPr>
                                <w:t>www.colegioblestgana.cl</w:t>
                              </w:r>
                            </w:p>
                            <w:p w14:paraId="26ED4C56" w14:textId="77777777" w:rsidR="00E74EB9" w:rsidRDefault="00E74EB9">
                              <w:pPr>
                                <w:pStyle w:val="Poromisin"/>
                                <w:spacing w:before="80" w:after="180" w:line="288" w:lineRule="auto"/>
                                <w:rPr>
                                  <w:rStyle w:val="Ninguno"/>
                                  <w:rFonts w:ascii="Arial" w:eastAsia="Arial" w:hAnsi="Arial" w:cs="Arial"/>
                                  <w:b/>
                                  <w:bCs/>
                                  <w:color w:val="FF2600"/>
                                  <w:u w:val="single" w:color="005392"/>
                                </w:rPr>
                              </w:pPr>
                            </w:p>
                            <w:p w14:paraId="387A481B" w14:textId="12FEAFAD" w:rsidR="00E74EB9" w:rsidRDefault="00941950">
                              <w:pPr>
                                <w:pStyle w:val="Poromisin"/>
                                <w:spacing w:before="80" w:line="288" w:lineRule="auto"/>
                                <w:rPr>
                                  <w:rStyle w:val="Ninguno"/>
                                  <w:rFonts w:ascii="Avenir Next Demi Bold" w:eastAsia="Avenir Next Demi Bold" w:hAnsi="Avenir Next Demi Bold" w:cs="Avenir Next Demi Bold"/>
                                  <w:color w:val="005392"/>
                                  <w:sz w:val="20"/>
                                  <w:szCs w:val="20"/>
                                  <w:u w:color="005392"/>
                                </w:rPr>
                              </w:pPr>
                              <w:r>
                                <w:rPr>
                                  <w:rStyle w:val="Ninguno"/>
                                  <w:rFonts w:ascii="Avenir Next Demi Bold" w:hAnsi="Avenir Next Demi Bold"/>
                                  <w:color w:val="005392"/>
                                  <w:sz w:val="20"/>
                                  <w:szCs w:val="20"/>
                                  <w:u w:color="005392"/>
                                </w:rPr>
                                <w:t>Entrevista realizada por:</w:t>
                              </w:r>
                            </w:p>
                            <w:p w14:paraId="49EFE549" w14:textId="4C6045C0" w:rsidR="00E74EB9" w:rsidRDefault="00941950" w:rsidP="00941950">
                              <w:pPr>
                                <w:pStyle w:val="Poromisin"/>
                                <w:spacing w:line="288" w:lineRule="auto"/>
                                <w:rPr>
                                  <w:rStyle w:val="Ninguno"/>
                                  <w:rFonts w:ascii="Avenir Next Demi Bold" w:eastAsia="Avenir Next Demi Bold" w:hAnsi="Avenir Next Demi Bold" w:cs="Avenir Next Demi Bold"/>
                                  <w:color w:val="005392"/>
                                  <w:u w:color="005392"/>
                                </w:rPr>
                              </w:pPr>
                              <w:proofErr w:type="spellStart"/>
                              <w:r>
                                <w:rPr>
                                  <w:rStyle w:val="Ninguno"/>
                                  <w:rFonts w:ascii="Avenir Next Demi Bold" w:hAnsi="Avenir Next Demi Bold"/>
                                  <w:color w:val="005392"/>
                                  <w:u w:color="005392"/>
                                </w:rPr>
                                <w:t>Marimar</w:t>
                              </w:r>
                              <w:proofErr w:type="spellEnd"/>
                              <w:r>
                                <w:rPr>
                                  <w:rStyle w:val="Ninguno"/>
                                  <w:rFonts w:ascii="Avenir Next Demi Bold" w:hAnsi="Avenir Next Demi Bold"/>
                                  <w:color w:val="005392"/>
                                  <w:u w:color="005392"/>
                                </w:rPr>
                                <w:t xml:space="preserve"> Román García</w:t>
                              </w:r>
                              <w:r w:rsidR="00DA3004">
                                <w:rPr>
                                  <w:rStyle w:val="Ninguno"/>
                                  <w:rFonts w:ascii="Avenir Next Demi Bold" w:hAnsi="Avenir Next Demi Bold"/>
                                  <w:color w:val="005392"/>
                                  <w:u w:color="005392"/>
                                </w:rPr>
                                <w:t xml:space="preserve"> </w:t>
                              </w:r>
                            </w:p>
                            <w:p w14:paraId="2460A9FF" w14:textId="2B666DE9" w:rsidR="00941950" w:rsidRPr="00941950" w:rsidRDefault="00941950">
                              <w:pPr>
                                <w:pStyle w:val="Poromisin"/>
                                <w:spacing w:after="180" w:line="288" w:lineRule="auto"/>
                                <w:rPr>
                                  <w:rFonts w:ascii="Avenir Next Demi Bold" w:eastAsia="Avenir Next Demi Bold" w:hAnsi="Avenir Next Demi Bold" w:cs="Avenir Next Demi Bold"/>
                                  <w:color w:val="005392"/>
                                  <w:u w:color="005392"/>
                                </w:rPr>
                              </w:pPr>
                              <w:r>
                                <w:rPr>
                                  <w:rStyle w:val="Ninguno"/>
                                  <w:rFonts w:ascii="Avenir Next Demi Bold" w:eastAsia="Avenir Next Demi Bold" w:hAnsi="Avenir Next Demi Bold" w:cs="Avenir Next Demi Bold"/>
                                  <w:color w:val="005392"/>
                                  <w:u w:color="005392"/>
                                </w:rPr>
                                <w:t>Universidad de Murcia</w:t>
                              </w:r>
                            </w:p>
                          </w:txbxContent>
                        </wps:txbx>
                        <wps:bodyPr wrap="square" lIns="50800" tIns="50800" rIns="50800" bIns="50800" numCol="1" anchor="t">
                          <a:noAutofit/>
                        </wps:bodyPr>
                      </wps:wsp>
                      <wps:wsp>
                        <wps:cNvPr id="1073741831" name="Shape 1073741831"/>
                        <wps:cNvSpPr txBox="1"/>
                        <wps:spPr>
                          <a:xfrm>
                            <a:off x="2211066" y="2346315"/>
                            <a:ext cx="4418529" cy="2286816"/>
                          </a:xfrm>
                          <a:prstGeom prst="rect">
                            <a:avLst/>
                          </a:prstGeom>
                          <a:noFill/>
                          <a:ln w="12700" cap="flat">
                            <a:noFill/>
                            <a:miter lim="400000"/>
                          </a:ln>
                          <a:effectLst/>
                        </wps:spPr>
                        <wps:txbx>
                          <w:txbxContent>
                            <w:p w14:paraId="00A7F8C5" w14:textId="7FBDDA21" w:rsidR="00E74EB9" w:rsidRDefault="00C009B1">
                              <w:pPr>
                                <w:pStyle w:val="Encabezamiento"/>
                                <w:spacing w:before="360" w:after="40"/>
                                <w:ind w:left="61"/>
                                <w:jc w:val="both"/>
                                <w:outlineLvl w:val="2"/>
                                <w:rPr>
                                  <w:rStyle w:val="Ninguno"/>
                                  <w:rFonts w:ascii="Arial" w:eastAsia="Arial" w:hAnsi="Arial" w:cs="Arial"/>
                                  <w:b w:val="0"/>
                                  <w:bCs w:val="0"/>
                                  <w:color w:val="005392"/>
                                  <w:sz w:val="24"/>
                                  <w:szCs w:val="24"/>
                                  <w:u w:color="005392"/>
                                  <w:lang w:val="it-IT"/>
                                </w:rPr>
                              </w:pPr>
                              <w:r>
                                <w:rPr>
                                  <w:rStyle w:val="Ninguno"/>
                                  <w:rFonts w:ascii="Arial" w:hAnsi="Arial"/>
                                  <w:b w:val="0"/>
                                  <w:bCs w:val="0"/>
                                  <w:color w:val="005392"/>
                                  <w:sz w:val="24"/>
                                  <w:szCs w:val="24"/>
                                  <w:u w:color="005392"/>
                                  <w:lang w:val="it-IT"/>
                                </w:rPr>
                                <w:t xml:space="preserve">RICARDO ROMÁN ha </w:t>
                              </w:r>
                              <w:proofErr w:type="spellStart"/>
                              <w:r>
                                <w:rPr>
                                  <w:rStyle w:val="Ninguno"/>
                                  <w:rFonts w:ascii="Arial" w:hAnsi="Arial"/>
                                  <w:b w:val="0"/>
                                  <w:bCs w:val="0"/>
                                  <w:color w:val="005392"/>
                                  <w:sz w:val="24"/>
                                  <w:szCs w:val="24"/>
                                  <w:u w:color="005392"/>
                                  <w:lang w:val="it-IT"/>
                                </w:rPr>
                                <w:t>trabajado</w:t>
                              </w:r>
                              <w:proofErr w:type="spellEnd"/>
                              <w:r>
                                <w:rPr>
                                  <w:rStyle w:val="Ninguno"/>
                                  <w:rFonts w:ascii="Arial" w:hAnsi="Arial"/>
                                  <w:b w:val="0"/>
                                  <w:bCs w:val="0"/>
                                  <w:color w:val="005392"/>
                                  <w:sz w:val="24"/>
                                  <w:szCs w:val="24"/>
                                  <w:u w:color="005392"/>
                                  <w:lang w:val="it-IT"/>
                                </w:rPr>
                                <w:t xml:space="preserve"> durante 20 </w:t>
                              </w:r>
                              <w:proofErr w:type="spellStart"/>
                              <w:r>
                                <w:rPr>
                                  <w:rStyle w:val="Ninguno"/>
                                  <w:rFonts w:ascii="Arial" w:hAnsi="Arial"/>
                                  <w:b w:val="0"/>
                                  <w:bCs w:val="0"/>
                                  <w:color w:val="005392"/>
                                  <w:sz w:val="24"/>
                                  <w:szCs w:val="24"/>
                                  <w:u w:color="005392"/>
                                  <w:lang w:val="it-IT"/>
                                </w:rPr>
                                <w:t>años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como</w:t>
                              </w:r>
                              <w:proofErr w:type="spellEnd"/>
                              <w:r>
                                <w:rPr>
                                  <w:rStyle w:val="Ninguno"/>
                                  <w:rFonts w:ascii="Arial" w:hAnsi="Arial"/>
                                  <w:b w:val="0"/>
                                  <w:bCs w:val="0"/>
                                  <w:color w:val="005392"/>
                                  <w:sz w:val="24"/>
                                  <w:szCs w:val="24"/>
                                  <w:u w:color="005392"/>
                                  <w:lang w:val="it-IT"/>
                                </w:rPr>
                                <w:t xml:space="preserve"> consultor de </w:t>
                              </w:r>
                              <w:proofErr w:type="spellStart"/>
                              <w:r>
                                <w:rPr>
                                  <w:rStyle w:val="Ninguno"/>
                                  <w:rFonts w:ascii="Arial" w:hAnsi="Arial"/>
                                  <w:b w:val="0"/>
                                  <w:bCs w:val="0"/>
                                  <w:color w:val="005392"/>
                                  <w:sz w:val="24"/>
                                  <w:szCs w:val="24"/>
                                  <w:u w:color="005392"/>
                                  <w:lang w:val="it-IT"/>
                                </w:rPr>
                                <w:t>empresas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especializado</w:t>
                              </w:r>
                              <w:proofErr w:type="spellEnd"/>
                              <w:r>
                                <w:rPr>
                                  <w:rStyle w:val="Ninguno"/>
                                  <w:rFonts w:ascii="Arial" w:hAnsi="Arial"/>
                                  <w:b w:val="0"/>
                                  <w:bCs w:val="0"/>
                                  <w:color w:val="005392"/>
                                  <w:sz w:val="24"/>
                                  <w:szCs w:val="24"/>
                                  <w:u w:color="005392"/>
                                  <w:lang w:val="it-IT"/>
                                </w:rPr>
                                <w:t xml:space="preserve"> en </w:t>
                              </w:r>
                              <w:proofErr w:type="spellStart"/>
                              <w:r>
                                <w:rPr>
                                  <w:rStyle w:val="Ninguno"/>
                                  <w:rFonts w:ascii="Arial" w:hAnsi="Arial"/>
                                  <w:b w:val="0"/>
                                  <w:bCs w:val="0"/>
                                  <w:color w:val="005392"/>
                                  <w:sz w:val="24"/>
                                  <w:szCs w:val="24"/>
                                  <w:u w:color="005392"/>
                                  <w:lang w:val="it-IT"/>
                                </w:rPr>
                                <w:t>comunicación</w:t>
                              </w:r>
                              <w:proofErr w:type="spellEnd"/>
                              <w:r>
                                <w:rPr>
                                  <w:rStyle w:val="Ninguno"/>
                                  <w:rFonts w:ascii="Arial" w:hAnsi="Arial"/>
                                  <w:b w:val="0"/>
                                  <w:bCs w:val="0"/>
                                  <w:color w:val="005392"/>
                                  <w:sz w:val="24"/>
                                  <w:szCs w:val="24"/>
                                  <w:u w:color="005392"/>
                                  <w:lang w:val="it-IT"/>
                                </w:rPr>
                                <w:t xml:space="preserve"> y </w:t>
                              </w:r>
                              <w:proofErr w:type="spellStart"/>
                              <w:r>
                                <w:rPr>
                                  <w:rStyle w:val="Ninguno"/>
                                  <w:rFonts w:ascii="Arial" w:hAnsi="Arial"/>
                                  <w:b w:val="0"/>
                                  <w:bCs w:val="0"/>
                                  <w:color w:val="005392"/>
                                  <w:sz w:val="24"/>
                                  <w:szCs w:val="24"/>
                                  <w:u w:color="005392"/>
                                  <w:lang w:val="it-IT"/>
                                </w:rPr>
                                <w:t>coaching</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utilizando</w:t>
                              </w:r>
                              <w:proofErr w:type="spellEnd"/>
                              <w:r>
                                <w:rPr>
                                  <w:rStyle w:val="Ninguno"/>
                                  <w:rFonts w:ascii="Arial" w:hAnsi="Arial"/>
                                  <w:b w:val="0"/>
                                  <w:bCs w:val="0"/>
                                  <w:color w:val="005392"/>
                                  <w:sz w:val="24"/>
                                  <w:szCs w:val="24"/>
                                  <w:u w:color="005392"/>
                                  <w:lang w:val="it-IT"/>
                                </w:rPr>
                                <w:t xml:space="preserve"> la disciplina </w:t>
                              </w:r>
                              <w:proofErr w:type="spellStart"/>
                              <w:r>
                                <w:rPr>
                                  <w:rStyle w:val="Ninguno"/>
                                  <w:rFonts w:ascii="Arial" w:hAnsi="Arial"/>
                                  <w:b w:val="0"/>
                                  <w:bCs w:val="0"/>
                                  <w:color w:val="005392"/>
                                  <w:sz w:val="24"/>
                                  <w:szCs w:val="24"/>
                                  <w:u w:color="005392"/>
                                  <w:lang w:val="it-IT"/>
                                </w:rPr>
                                <w:t>desarrollada</w:t>
                              </w:r>
                              <w:proofErr w:type="spellEnd"/>
                              <w:r>
                                <w:rPr>
                                  <w:rStyle w:val="Ninguno"/>
                                  <w:rFonts w:ascii="Arial" w:hAnsi="Arial"/>
                                  <w:b w:val="0"/>
                                  <w:bCs w:val="0"/>
                                  <w:color w:val="005392"/>
                                  <w:sz w:val="24"/>
                                  <w:szCs w:val="24"/>
                                  <w:u w:color="005392"/>
                                  <w:lang w:val="it-IT"/>
                                </w:rPr>
                                <w:t xml:space="preserve"> por </w:t>
                              </w:r>
                              <w:proofErr w:type="spellStart"/>
                              <w:r>
                                <w:rPr>
                                  <w:rStyle w:val="Ninguno"/>
                                  <w:rFonts w:ascii="Arial" w:hAnsi="Arial"/>
                                  <w:b w:val="0"/>
                                  <w:bCs w:val="0"/>
                                  <w:color w:val="005392"/>
                                  <w:sz w:val="24"/>
                                  <w:szCs w:val="24"/>
                                  <w:u w:color="005392"/>
                                  <w:lang w:val="it-IT"/>
                                </w:rPr>
                                <w:t>el</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empresario</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chileno</w:t>
                              </w:r>
                              <w:proofErr w:type="spellEnd"/>
                              <w:r>
                                <w:rPr>
                                  <w:rStyle w:val="Ninguno"/>
                                  <w:rFonts w:ascii="Arial" w:hAnsi="Arial"/>
                                  <w:b w:val="0"/>
                                  <w:bCs w:val="0"/>
                                  <w:color w:val="005392"/>
                                  <w:sz w:val="24"/>
                                  <w:szCs w:val="24"/>
                                  <w:u w:color="005392"/>
                                  <w:lang w:val="it-IT"/>
                                </w:rPr>
                                <w:t xml:space="preserve"> Fernando </w:t>
                              </w:r>
                              <w:proofErr w:type="spellStart"/>
                              <w:r>
                                <w:rPr>
                                  <w:rStyle w:val="Ninguno"/>
                                  <w:rFonts w:ascii="Arial" w:hAnsi="Arial"/>
                                  <w:b w:val="0"/>
                                  <w:bCs w:val="0"/>
                                  <w:color w:val="005392"/>
                                  <w:sz w:val="24"/>
                                  <w:szCs w:val="24"/>
                                  <w:u w:color="005392"/>
                                  <w:lang w:val="it-IT"/>
                                </w:rPr>
                                <w:t>Flores</w:t>
                              </w:r>
                              <w:proofErr w:type="spellEnd"/>
                              <w:r>
                                <w:rPr>
                                  <w:rStyle w:val="Ninguno"/>
                                  <w:rFonts w:ascii="Arial" w:hAnsi="Arial"/>
                                  <w:b w:val="0"/>
                                  <w:bCs w:val="0"/>
                                  <w:color w:val="005392"/>
                                  <w:sz w:val="24"/>
                                  <w:szCs w:val="24"/>
                                  <w:u w:color="005392"/>
                                  <w:lang w:val="it-IT"/>
                                </w:rPr>
                                <w:t xml:space="preserve">. Ha </w:t>
                              </w:r>
                              <w:proofErr w:type="spellStart"/>
                              <w:r>
                                <w:rPr>
                                  <w:rStyle w:val="Ninguno"/>
                                  <w:rFonts w:ascii="Arial" w:hAnsi="Arial"/>
                                  <w:b w:val="0"/>
                                  <w:bCs w:val="0"/>
                                  <w:color w:val="005392"/>
                                  <w:sz w:val="24"/>
                                  <w:szCs w:val="24"/>
                                  <w:u w:color="005392"/>
                                  <w:lang w:val="it-IT"/>
                                </w:rPr>
                                <w:t>participado</w:t>
                              </w:r>
                              <w:proofErr w:type="spellEnd"/>
                              <w:r>
                                <w:rPr>
                                  <w:rStyle w:val="Ninguno"/>
                                  <w:rFonts w:ascii="Arial" w:hAnsi="Arial"/>
                                  <w:b w:val="0"/>
                                  <w:bCs w:val="0"/>
                                  <w:color w:val="005392"/>
                                  <w:sz w:val="24"/>
                                  <w:szCs w:val="24"/>
                                  <w:u w:color="005392"/>
                                  <w:lang w:val="it-IT"/>
                                </w:rPr>
                                <w:t xml:space="preserve"> en </w:t>
                              </w:r>
                              <w:proofErr w:type="spellStart"/>
                              <w:r>
                                <w:rPr>
                                  <w:rStyle w:val="Ninguno"/>
                                  <w:rFonts w:ascii="Arial" w:hAnsi="Arial"/>
                                  <w:b w:val="0"/>
                                  <w:bCs w:val="0"/>
                                  <w:color w:val="005392"/>
                                  <w:sz w:val="24"/>
                                  <w:szCs w:val="24"/>
                                  <w:u w:color="005392"/>
                                  <w:lang w:val="it-IT"/>
                                </w:rPr>
                                <w:t>proyectos</w:t>
                              </w:r>
                              <w:proofErr w:type="spellEnd"/>
                              <w:r>
                                <w:rPr>
                                  <w:rStyle w:val="Ninguno"/>
                                  <w:rFonts w:ascii="Arial" w:hAnsi="Arial"/>
                                  <w:b w:val="0"/>
                                  <w:bCs w:val="0"/>
                                  <w:color w:val="005392"/>
                                  <w:sz w:val="24"/>
                                  <w:szCs w:val="24"/>
                                  <w:u w:color="005392"/>
                                  <w:lang w:val="it-IT"/>
                                </w:rPr>
                                <w:t xml:space="preserve"> con </w:t>
                              </w:r>
                              <w:proofErr w:type="spellStart"/>
                              <w:r>
                                <w:rPr>
                                  <w:rStyle w:val="Ninguno"/>
                                  <w:rFonts w:ascii="Arial" w:hAnsi="Arial"/>
                                  <w:b w:val="0"/>
                                  <w:bCs w:val="0"/>
                                  <w:color w:val="005392"/>
                                  <w:sz w:val="24"/>
                                  <w:szCs w:val="24"/>
                                  <w:u w:color="005392"/>
                                  <w:lang w:val="it-IT"/>
                                </w:rPr>
                                <w:t>empresas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universidades</w:t>
                              </w:r>
                              <w:proofErr w:type="spellEnd"/>
                              <w:r>
                                <w:rPr>
                                  <w:rStyle w:val="Ninguno"/>
                                  <w:rFonts w:ascii="Arial" w:hAnsi="Arial"/>
                                  <w:b w:val="0"/>
                                  <w:bCs w:val="0"/>
                                  <w:color w:val="005392"/>
                                  <w:sz w:val="24"/>
                                  <w:szCs w:val="24"/>
                                  <w:u w:color="005392"/>
                                  <w:lang w:val="it-IT"/>
                                </w:rPr>
                                <w:t xml:space="preserve"> y </w:t>
                              </w:r>
                              <w:proofErr w:type="spellStart"/>
                              <w:r>
                                <w:rPr>
                                  <w:rStyle w:val="Ninguno"/>
                                  <w:rFonts w:ascii="Arial" w:hAnsi="Arial"/>
                                  <w:b w:val="0"/>
                                  <w:bCs w:val="0"/>
                                  <w:color w:val="005392"/>
                                  <w:sz w:val="24"/>
                                  <w:szCs w:val="24"/>
                                  <w:u w:color="005392"/>
                                  <w:lang w:val="it-IT"/>
                                </w:rPr>
                                <w:t>gobiernos</w:t>
                              </w:r>
                              <w:proofErr w:type="spellEnd"/>
                              <w:r>
                                <w:rPr>
                                  <w:rStyle w:val="Ninguno"/>
                                  <w:rFonts w:ascii="Arial" w:hAnsi="Arial"/>
                                  <w:b w:val="0"/>
                                  <w:bCs w:val="0"/>
                                  <w:color w:val="005392"/>
                                  <w:sz w:val="24"/>
                                  <w:szCs w:val="24"/>
                                  <w:u w:color="005392"/>
                                  <w:lang w:val="it-IT"/>
                                </w:rPr>
                                <w:t xml:space="preserve"> de Chile, México y </w:t>
                              </w:r>
                              <w:proofErr w:type="spellStart"/>
                              <w:r>
                                <w:rPr>
                                  <w:rStyle w:val="Ninguno"/>
                                  <w:rFonts w:ascii="Arial" w:hAnsi="Arial"/>
                                  <w:b w:val="0"/>
                                  <w:bCs w:val="0"/>
                                  <w:color w:val="005392"/>
                                  <w:sz w:val="24"/>
                                  <w:szCs w:val="24"/>
                                  <w:u w:color="005392"/>
                                  <w:lang w:val="it-IT"/>
                                </w:rPr>
                                <w:t>España</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Además</w:t>
                              </w:r>
                              <w:proofErr w:type="spellEnd"/>
                              <w:r>
                                <w:rPr>
                                  <w:rStyle w:val="Ninguno"/>
                                  <w:rFonts w:ascii="Arial" w:hAnsi="Arial"/>
                                  <w:b w:val="0"/>
                                  <w:bCs w:val="0"/>
                                  <w:color w:val="005392"/>
                                  <w:sz w:val="24"/>
                                  <w:szCs w:val="24"/>
                                  <w:u w:color="005392"/>
                                  <w:lang w:val="it-IT"/>
                                </w:rPr>
                                <w:t xml:space="preserve">, a partir de </w:t>
                              </w:r>
                              <w:proofErr w:type="spellStart"/>
                              <w:r>
                                <w:rPr>
                                  <w:rStyle w:val="Ninguno"/>
                                  <w:rFonts w:ascii="Arial" w:hAnsi="Arial"/>
                                  <w:b w:val="0"/>
                                  <w:bCs w:val="0"/>
                                  <w:color w:val="005392"/>
                                  <w:sz w:val="24"/>
                                  <w:szCs w:val="24"/>
                                  <w:u w:color="005392"/>
                                  <w:lang w:val="it-IT"/>
                                </w:rPr>
                                <w:t>esa</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misma</w:t>
                              </w:r>
                              <w:proofErr w:type="spellEnd"/>
                              <w:r>
                                <w:rPr>
                                  <w:rStyle w:val="Ninguno"/>
                                  <w:rFonts w:ascii="Arial" w:hAnsi="Arial"/>
                                  <w:b w:val="0"/>
                                  <w:bCs w:val="0"/>
                                  <w:color w:val="005392"/>
                                  <w:sz w:val="24"/>
                                  <w:szCs w:val="24"/>
                                  <w:u w:color="005392"/>
                                  <w:lang w:val="it-IT"/>
                                </w:rPr>
                                <w:t xml:space="preserve"> disciplina, ha </w:t>
                              </w:r>
                              <w:proofErr w:type="spellStart"/>
                              <w:r>
                                <w:rPr>
                                  <w:rStyle w:val="Ninguno"/>
                                  <w:rFonts w:ascii="Arial" w:hAnsi="Arial"/>
                                  <w:b w:val="0"/>
                                  <w:bCs w:val="0"/>
                                  <w:color w:val="005392"/>
                                  <w:sz w:val="24"/>
                                  <w:szCs w:val="24"/>
                                  <w:u w:color="005392"/>
                                  <w:lang w:val="it-IT"/>
                                </w:rPr>
                                <w:t>desarrollado</w:t>
                              </w:r>
                              <w:proofErr w:type="spellEnd"/>
                              <w:r>
                                <w:rPr>
                                  <w:rStyle w:val="Ninguno"/>
                                  <w:rFonts w:ascii="Arial" w:hAnsi="Arial"/>
                                  <w:b w:val="0"/>
                                  <w:bCs w:val="0"/>
                                  <w:color w:val="005392"/>
                                  <w:sz w:val="24"/>
                                  <w:szCs w:val="24"/>
                                  <w:u w:color="005392"/>
                                  <w:lang w:val="it-IT"/>
                                </w:rPr>
                                <w:t xml:space="preserve"> una </w:t>
                              </w:r>
                              <w:proofErr w:type="spellStart"/>
                              <w:r>
                                <w:rPr>
                                  <w:rStyle w:val="Ninguno"/>
                                  <w:rFonts w:ascii="Arial" w:hAnsi="Arial"/>
                                  <w:b w:val="0"/>
                                  <w:bCs w:val="0"/>
                                  <w:color w:val="005392"/>
                                  <w:sz w:val="24"/>
                                  <w:szCs w:val="24"/>
                                  <w:u w:color="005392"/>
                                  <w:lang w:val="it-IT"/>
                                </w:rPr>
                                <w:t>tecnología</w:t>
                              </w:r>
                              <w:proofErr w:type="spellEnd"/>
                              <w:r>
                                <w:rPr>
                                  <w:rStyle w:val="Ninguno"/>
                                  <w:rFonts w:ascii="Arial" w:hAnsi="Arial"/>
                                  <w:b w:val="0"/>
                                  <w:bCs w:val="0"/>
                                  <w:color w:val="005392"/>
                                  <w:sz w:val="24"/>
                                  <w:szCs w:val="24"/>
                                  <w:u w:color="005392"/>
                                  <w:lang w:val="it-IT"/>
                                </w:rPr>
                                <w:t xml:space="preserve"> para </w:t>
                              </w:r>
                              <w:proofErr w:type="spellStart"/>
                              <w:r>
                                <w:rPr>
                                  <w:rStyle w:val="Ninguno"/>
                                  <w:rFonts w:ascii="Arial" w:hAnsi="Arial"/>
                                  <w:b w:val="0"/>
                                  <w:bCs w:val="0"/>
                                  <w:color w:val="005392"/>
                                  <w:sz w:val="24"/>
                                  <w:szCs w:val="24"/>
                                  <w:u w:color="005392"/>
                                  <w:lang w:val="it-IT"/>
                                </w:rPr>
                                <w:t>apoyar</w:t>
                              </w:r>
                              <w:proofErr w:type="spellEnd"/>
                              <w:r>
                                <w:rPr>
                                  <w:rStyle w:val="Ninguno"/>
                                  <w:rFonts w:ascii="Arial" w:hAnsi="Arial"/>
                                  <w:b w:val="0"/>
                                  <w:bCs w:val="0"/>
                                  <w:color w:val="005392"/>
                                  <w:sz w:val="24"/>
                                  <w:szCs w:val="24"/>
                                  <w:u w:color="005392"/>
                                  <w:lang w:val="it-IT"/>
                                </w:rPr>
                                <w:t xml:space="preserve"> a </w:t>
                              </w:r>
                              <w:proofErr w:type="spellStart"/>
                              <w:r>
                                <w:rPr>
                                  <w:rStyle w:val="Ninguno"/>
                                  <w:rFonts w:ascii="Arial" w:hAnsi="Arial"/>
                                  <w:b w:val="0"/>
                                  <w:bCs w:val="0"/>
                                  <w:color w:val="005392"/>
                                  <w:sz w:val="24"/>
                                  <w:szCs w:val="24"/>
                                  <w:u w:color="005392"/>
                                  <w:lang w:val="it-IT"/>
                                </w:rPr>
                                <w:t>emprendedores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emergentes</w:t>
                              </w:r>
                              <w:proofErr w:type="spellEnd"/>
                              <w:r>
                                <w:rPr>
                                  <w:rStyle w:val="Ninguno"/>
                                  <w:rFonts w:ascii="Arial" w:hAnsi="Arial"/>
                                  <w:b w:val="0"/>
                                  <w:bCs w:val="0"/>
                                  <w:color w:val="005392"/>
                                  <w:sz w:val="24"/>
                                  <w:szCs w:val="24"/>
                                  <w:u w:color="005392"/>
                                  <w:lang w:val="it-IT"/>
                                </w:rPr>
                                <w:t xml:space="preserve"> en </w:t>
                              </w:r>
                              <w:proofErr w:type="spellStart"/>
                              <w:r>
                                <w:rPr>
                                  <w:rStyle w:val="Ninguno"/>
                                  <w:rFonts w:ascii="Arial" w:hAnsi="Arial"/>
                                  <w:b w:val="0"/>
                                  <w:bCs w:val="0"/>
                                  <w:color w:val="005392"/>
                                  <w:sz w:val="24"/>
                                  <w:szCs w:val="24"/>
                                  <w:u w:color="005392"/>
                                  <w:lang w:val="it-IT"/>
                                </w:rPr>
                                <w:t>total</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integración</w:t>
                              </w:r>
                              <w:proofErr w:type="spellEnd"/>
                              <w:r>
                                <w:rPr>
                                  <w:rStyle w:val="Ninguno"/>
                                  <w:rFonts w:ascii="Arial" w:hAnsi="Arial"/>
                                  <w:b w:val="0"/>
                                  <w:bCs w:val="0"/>
                                  <w:color w:val="005392"/>
                                  <w:sz w:val="24"/>
                                  <w:szCs w:val="24"/>
                                  <w:u w:color="005392"/>
                                  <w:lang w:val="it-IT"/>
                                </w:rPr>
                                <w:t xml:space="preserve"> con </w:t>
                              </w:r>
                              <w:proofErr w:type="spellStart"/>
                              <w:r>
                                <w:rPr>
                                  <w:rStyle w:val="Ninguno"/>
                                  <w:rFonts w:ascii="Arial" w:hAnsi="Arial"/>
                                  <w:b w:val="0"/>
                                  <w:bCs w:val="0"/>
                                  <w:color w:val="005392"/>
                                  <w:sz w:val="24"/>
                                  <w:szCs w:val="24"/>
                                  <w:u w:color="005392"/>
                                  <w:lang w:val="it-IT"/>
                                </w:rPr>
                                <w:t>las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tecnologías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digitales</w:t>
                              </w:r>
                              <w:proofErr w:type="spellEnd"/>
                              <w:r>
                                <w:rPr>
                                  <w:rStyle w:val="Ninguno"/>
                                  <w:rFonts w:ascii="Arial" w:hAnsi="Arial"/>
                                  <w:b w:val="0"/>
                                  <w:bCs w:val="0"/>
                                  <w:color w:val="005392"/>
                                  <w:sz w:val="24"/>
                                  <w:szCs w:val="24"/>
                                  <w:u w:color="005392"/>
                                  <w:lang w:val="it-IT"/>
                                </w:rPr>
                                <w:t>.</w:t>
                              </w:r>
                            </w:p>
                            <w:p w14:paraId="46FF4175" w14:textId="33961F6F" w:rsidR="00E74EB9" w:rsidRDefault="00C009B1">
                              <w:pPr>
                                <w:pStyle w:val="Poromisin"/>
                                <w:spacing w:before="80" w:after="180"/>
                                <w:ind w:left="61"/>
                                <w:jc w:val="both"/>
                                <w:rPr>
                                  <w:rStyle w:val="Ninguno"/>
                                  <w:rFonts w:ascii="Arial" w:eastAsia="Arial" w:hAnsi="Arial" w:cs="Arial"/>
                                  <w:color w:val="005392"/>
                                  <w:sz w:val="24"/>
                                  <w:szCs w:val="24"/>
                                  <w:u w:color="005392"/>
                                  <w:lang w:val="it-IT"/>
                                </w:rPr>
                              </w:pPr>
                              <w:r>
                                <w:rPr>
                                  <w:rStyle w:val="Ninguno"/>
                                  <w:rFonts w:ascii="Arial" w:hAnsi="Arial"/>
                                  <w:color w:val="005392"/>
                                  <w:sz w:val="24"/>
                                  <w:szCs w:val="24"/>
                                  <w:u w:color="005392"/>
                                  <w:lang w:val="it-IT"/>
                                </w:rPr>
                                <w:t xml:space="preserve">MUCHAS GRACIAS por </w:t>
                              </w:r>
                              <w:proofErr w:type="spellStart"/>
                              <w:r>
                                <w:rPr>
                                  <w:rStyle w:val="Ninguno"/>
                                  <w:rFonts w:ascii="Arial" w:hAnsi="Arial"/>
                                  <w:color w:val="005392"/>
                                  <w:sz w:val="24"/>
                                  <w:szCs w:val="24"/>
                                  <w:u w:color="005392"/>
                                  <w:lang w:val="it-IT"/>
                                </w:rPr>
                                <w:t>participar</w:t>
                              </w:r>
                              <w:proofErr w:type="spellEnd"/>
                              <w:r>
                                <w:rPr>
                                  <w:rStyle w:val="Ninguno"/>
                                  <w:rFonts w:ascii="Arial" w:hAnsi="Arial"/>
                                  <w:color w:val="005392"/>
                                  <w:sz w:val="24"/>
                                  <w:szCs w:val="24"/>
                                  <w:u w:color="005392"/>
                                  <w:lang w:val="it-IT"/>
                                </w:rPr>
                                <w:t xml:space="preserve"> en RIITTE y </w:t>
                              </w:r>
                              <w:proofErr w:type="spellStart"/>
                              <w:r>
                                <w:rPr>
                                  <w:rStyle w:val="Ninguno"/>
                                  <w:rFonts w:ascii="Arial" w:hAnsi="Arial"/>
                                  <w:color w:val="005392"/>
                                  <w:sz w:val="24"/>
                                  <w:szCs w:val="24"/>
                                  <w:u w:color="005392"/>
                                  <w:lang w:val="it-IT"/>
                                </w:rPr>
                                <w:t>aceptar</w:t>
                              </w:r>
                              <w:proofErr w:type="spellEnd"/>
                              <w:r>
                                <w:rPr>
                                  <w:rStyle w:val="Ninguno"/>
                                  <w:rFonts w:ascii="Arial" w:hAnsi="Arial"/>
                                  <w:color w:val="005392"/>
                                  <w:sz w:val="24"/>
                                  <w:szCs w:val="24"/>
                                  <w:u w:color="005392"/>
                                  <w:lang w:val="it-IT"/>
                                </w:rPr>
                                <w:t xml:space="preserve"> esta </w:t>
                              </w:r>
                              <w:proofErr w:type="spellStart"/>
                              <w:r>
                                <w:rPr>
                                  <w:rStyle w:val="Ninguno"/>
                                  <w:rFonts w:ascii="Arial" w:hAnsi="Arial"/>
                                  <w:color w:val="005392"/>
                                  <w:sz w:val="24"/>
                                  <w:szCs w:val="24"/>
                                  <w:u w:color="005392"/>
                                  <w:lang w:val="it-IT"/>
                                </w:rPr>
                                <w:t>entrevista</w:t>
                              </w:r>
                              <w:proofErr w:type="spellEnd"/>
                              <w:r>
                                <w:rPr>
                                  <w:rStyle w:val="Ninguno"/>
                                  <w:rFonts w:ascii="Arial" w:hAnsi="Arial"/>
                                  <w:color w:val="005392"/>
                                  <w:sz w:val="24"/>
                                  <w:szCs w:val="24"/>
                                  <w:u w:color="005392"/>
                                  <w:lang w:val="it-IT"/>
                                </w:rPr>
                                <w:t>.</w:t>
                              </w:r>
                            </w:p>
                          </w:txbxContent>
                        </wps:txbx>
                        <wps:bodyPr wrap="square" lIns="50800" tIns="50800" rIns="50800" bIns="50800" numCol="1" anchor="t">
                          <a:noAutofit/>
                        </wps:bodyPr>
                      </wps:wsp>
                    </wpg:wgp>
                  </a:graphicData>
                </a:graphic>
                <wp14:sizeRelV relativeFrom="margin">
                  <wp14:pctHeight>0</wp14:pctHeight>
                </wp14:sizeRelV>
              </wp:anchor>
            </w:drawing>
          </mc:Choice>
          <mc:Fallback xmlns:mv="urn:schemas-microsoft-com:mac:vml" xmlns:mo="http://schemas.microsoft.com/office/mac/office/2008/main">
            <w:pict>
              <v:group w14:anchorId="77432D4F" id="Group 1073741832" o:spid="_x0000_s1026" style="position:absolute;margin-left:-19.95pt;margin-top:14.9pt;width:525.05pt;height:374.3pt;z-index:251659264;mso-height-relative:margin" coordorigin="-1,-159" coordsize="6671526,4755873"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">
                <v:shapetype id="_x0000_t202" coordsize="21600,21600" o:spt="202" path="m0,0l0,21600,21600,21600,21600,0xe">
                  <v:stroke joinstyle="miter"/>
                  <v:path gradientshapeok="t" o:connecttype="rect"/>
                </v:shapetype>
                <v:shape id="Shape 1073741829" o:spid="_x0000_s1027" type="#_x0000_t202" style="position:absolute;left:-1;top:-159;width:6671526;height:2346474;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" filled="f" stroked="f" strokeweight="1pt">
                  <v:stroke miterlimit="4"/>
                  <v:textbox inset="4pt,4pt,4pt,4pt">
                    <w:txbxContent>
                      <w:p w14:paraId="0C1F23BF" w14:textId="7DF1E22D" w:rsidR="00E74EB9" w:rsidRDefault="00941950">
                        <w:pPr>
                          <w:keepNext/>
                          <w:spacing w:after="40"/>
                          <w:rPr>
                            <w:rStyle w:val="Ninguno"/>
                            <w:rFonts w:ascii="Geneva" w:eastAsia="Geneva" w:hAnsi="Geneva" w:cs="Geneva"/>
                            <w:color w:val="006DC2"/>
                            <w:sz w:val="96"/>
                            <w:szCs w:val="96"/>
                            <w:u w:color="006DC2"/>
                          </w:rPr>
                        </w:pPr>
                        <w:r>
                          <w:rPr>
                            <w:rStyle w:val="Ninguno"/>
                            <w:rFonts w:ascii="Geneva" w:hAnsi="Geneva" w:cs="Arial Unicode MS"/>
                            <w:color w:val="006DC2"/>
                            <w:sz w:val="96"/>
                            <w:szCs w:val="96"/>
                            <w:u w:color="006DC2"/>
                          </w:rPr>
                          <w:t>Ricardo</w:t>
                        </w:r>
                        <w:r w:rsidR="00255DC3">
                          <w:rPr>
                            <w:rStyle w:val="Ninguno"/>
                            <w:rFonts w:ascii="Geneva" w:hAnsi="Geneva" w:cs="Arial Unicode MS"/>
                            <w:color w:val="006DC2"/>
                            <w:sz w:val="96"/>
                            <w:szCs w:val="96"/>
                            <w:u w:color="006DC2"/>
                          </w:rPr>
                          <w:t xml:space="preserve"> </w:t>
                        </w:r>
                        <w:r>
                          <w:rPr>
                            <w:rStyle w:val="Ninguno"/>
                            <w:rFonts w:ascii="Geneva" w:hAnsi="Geneva" w:cs="Arial Unicode MS"/>
                            <w:color w:val="006DC2"/>
                            <w:sz w:val="96"/>
                            <w:szCs w:val="96"/>
                            <w:u w:color="006DC2"/>
                          </w:rPr>
                          <w:t>Román</w:t>
                        </w:r>
                      </w:p>
                      <w:p w14:paraId="21AB1361" w14:textId="77777777" w:rsidR="00255DC3" w:rsidRDefault="00255DC3">
                        <w:pPr>
                          <w:pStyle w:val="Cuerpo"/>
                          <w:spacing w:before="2" w:after="2"/>
                          <w:jc w:val="both"/>
                          <w:rPr>
                            <w:rStyle w:val="Ninguno"/>
                            <w:rFonts w:ascii="Futura" w:hAnsi="Futura"/>
                            <w:color w:val="FE7349"/>
                            <w:sz w:val="28"/>
                            <w:szCs w:val="28"/>
                            <w:u w:color="E22300"/>
                          </w:rPr>
                        </w:pPr>
                      </w:p>
                      <w:p w14:paraId="3B134489" w14:textId="62451FF0" w:rsidR="00E74EB9" w:rsidRDefault="00941950">
                        <w:pPr>
                          <w:pStyle w:val="Cuerpo"/>
                          <w:spacing w:before="2" w:after="2"/>
                          <w:jc w:val="both"/>
                        </w:pPr>
                        <w:r>
                          <w:rPr>
                            <w:rStyle w:val="Ninguno"/>
                            <w:rFonts w:ascii="Futura" w:hAnsi="Futura"/>
                            <w:color w:val="FE7349"/>
                            <w:sz w:val="28"/>
                            <w:szCs w:val="28"/>
                            <w:u w:color="E22300"/>
                          </w:rPr>
                          <w:t>Profesor de Filosofía, graduado en la Universidad Metropolitana de Ciencias de la Educación en Santiago de Chile</w:t>
                        </w:r>
                        <w:r w:rsidR="00255DC3">
                          <w:rPr>
                            <w:rStyle w:val="Ninguno"/>
                            <w:rFonts w:ascii="Futura" w:hAnsi="Futura"/>
                            <w:color w:val="FE7349"/>
                            <w:sz w:val="28"/>
                            <w:szCs w:val="28"/>
                            <w:u w:color="E22300"/>
                          </w:rPr>
                          <w:t xml:space="preserve">. </w:t>
                        </w:r>
                        <w:r>
                          <w:rPr>
                            <w:rStyle w:val="Ninguno"/>
                            <w:rFonts w:ascii="Futura" w:hAnsi="Futura"/>
                            <w:color w:val="FE7349"/>
                            <w:sz w:val="28"/>
                            <w:szCs w:val="28"/>
                            <w:u w:color="E22300"/>
                          </w:rPr>
                          <w:t>D</w:t>
                        </w:r>
                        <w:proofErr w:type="spellStart"/>
                        <w:r w:rsidRPr="00941950">
                          <w:rPr>
                            <w:rStyle w:val="Ninguno"/>
                            <w:rFonts w:ascii="Futura" w:hAnsi="Futura"/>
                            <w:color w:val="FE7349"/>
                            <w:sz w:val="28"/>
                            <w:szCs w:val="28"/>
                            <w:u w:color="E22300"/>
                          </w:rPr>
                          <w:t>esde</w:t>
                        </w:r>
                        <w:proofErr w:type="spellEnd"/>
                        <w:r w:rsidRPr="00941950">
                          <w:rPr>
                            <w:rStyle w:val="Ninguno"/>
                            <w:rFonts w:ascii="Futura" w:hAnsi="Futura"/>
                            <w:color w:val="FE7349"/>
                            <w:sz w:val="28"/>
                            <w:szCs w:val="28"/>
                            <w:u w:color="E22300"/>
                          </w:rPr>
                          <w:t xml:space="preserve"> hace cinco años dirige </w:t>
                        </w:r>
                        <w:r>
                          <w:rPr>
                            <w:rStyle w:val="Ninguno"/>
                            <w:rFonts w:ascii="Futura" w:hAnsi="Futura"/>
                            <w:color w:val="FE7349"/>
                            <w:sz w:val="28"/>
                            <w:szCs w:val="28"/>
                            <w:u w:color="E22300"/>
                          </w:rPr>
                          <w:t xml:space="preserve">el colegio Alberto </w:t>
                        </w:r>
                        <w:proofErr w:type="spellStart"/>
                        <w:r>
                          <w:rPr>
                            <w:rStyle w:val="Ninguno"/>
                            <w:rFonts w:ascii="Futura" w:hAnsi="Futura"/>
                            <w:color w:val="FE7349"/>
                            <w:sz w:val="28"/>
                            <w:szCs w:val="28"/>
                            <w:u w:color="E22300"/>
                          </w:rPr>
                          <w:t>Blest</w:t>
                        </w:r>
                        <w:proofErr w:type="spellEnd"/>
                        <w:r>
                          <w:rPr>
                            <w:rStyle w:val="Ninguno"/>
                            <w:rFonts w:ascii="Futura" w:hAnsi="Futura"/>
                            <w:color w:val="FE7349"/>
                            <w:sz w:val="28"/>
                            <w:szCs w:val="28"/>
                            <w:u w:color="E22300"/>
                          </w:rPr>
                          <w:t xml:space="preserve"> Gana</w:t>
                        </w:r>
                        <w:r w:rsidRPr="00941950">
                          <w:rPr>
                            <w:rStyle w:val="Ninguno"/>
                            <w:rFonts w:ascii="Futura" w:hAnsi="Futura"/>
                            <w:color w:val="FE7349"/>
                            <w:sz w:val="28"/>
                            <w:szCs w:val="28"/>
                            <w:u w:color="E22300"/>
                          </w:rPr>
                          <w:t xml:space="preserve"> fundado por sus padres hace más de cuarenta y que acoge a 1600 estudiantes (desde pre-escolar a secundaria) procedentes de contextos de vulnerabilidad social.</w:t>
                        </w:r>
                        <w:r w:rsidR="00DA3004" w:rsidRPr="00941950">
                          <w:rPr>
                            <w:rStyle w:val="Ninguno"/>
                            <w:rFonts w:ascii="Futura" w:hAnsi="Futura"/>
                            <w:color w:val="FE7349"/>
                            <w:sz w:val="28"/>
                            <w:szCs w:val="28"/>
                            <w:u w:color="E22300"/>
                          </w:rPr>
                          <w:t xml:space="preserve"> </w:t>
                        </w:r>
                      </w:p>
                    </w:txbxContent>
                  </v:textbox>
                </v:shape>
                <v:shape id="Shape 1073741830" o:spid="_x0000_s1028" type="#_x0000_t202" style="position:absolute;left:3608;top:2520629;width:3175001;height:22350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" filled="f" stroked="f" strokeweight="1pt">
                  <v:stroke miterlimit="4"/>
                  <v:textbox inset="4pt,4pt,4pt,4pt">
                    <w:txbxContent>
                      <w:p w14:paraId="3E3BDEAB" w14:textId="77777777" w:rsidR="00E74EB9" w:rsidRDefault="00DA3004">
                        <w:pPr>
                          <w:pStyle w:val="Poromisin"/>
                          <w:spacing w:before="80" w:line="288" w:lineRule="auto"/>
                          <w:rPr>
                            <w:rStyle w:val="Ninguno"/>
                            <w:rFonts w:ascii="Avenir Next Demi Bold" w:hAnsi="Avenir Next Demi Bold"/>
                            <w:color w:val="FE7349"/>
                            <w:sz w:val="20"/>
                            <w:szCs w:val="20"/>
                            <w:u w:color="005392"/>
                          </w:rPr>
                        </w:pPr>
                        <w:r>
                          <w:rPr>
                            <w:rStyle w:val="Ninguno"/>
                            <w:rFonts w:ascii="Avenir Next Demi Bold" w:hAnsi="Avenir Next Demi Bold"/>
                            <w:color w:val="FE7349"/>
                            <w:sz w:val="20"/>
                            <w:szCs w:val="20"/>
                            <w:u w:color="005392"/>
                          </w:rPr>
                          <w:t xml:space="preserve">Para más información: </w:t>
                        </w:r>
                      </w:p>
                      <w:p w14:paraId="3EE67A91" w14:textId="53F52E31" w:rsidR="00C04E0F" w:rsidRPr="00C04E0F" w:rsidRDefault="00C04E0F">
                        <w:pPr>
                          <w:pStyle w:val="Poromisin"/>
                          <w:spacing w:before="80" w:line="288" w:lineRule="auto"/>
                          <w:rPr>
                            <w:rStyle w:val="Ninguno"/>
                            <w:rFonts w:ascii="Avenir Next Demi Bold" w:eastAsia="Avenir Next Demi Bold" w:hAnsi="Avenir Next Demi Bold" w:cs="Avenir Next Demi Bold"/>
                            <w:b/>
                            <w:color w:val="FE7349"/>
                            <w:sz w:val="20"/>
                            <w:szCs w:val="20"/>
                            <w:u w:color="005392"/>
                          </w:rPr>
                        </w:pPr>
                        <w:r w:rsidRPr="00C04E0F">
                          <w:rPr>
                            <w:rStyle w:val="Ninguno"/>
                            <w:rFonts w:ascii="Avenir Next Demi Bold" w:hAnsi="Avenir Next Demi Bold"/>
                            <w:b/>
                            <w:color w:val="FE7349"/>
                            <w:sz w:val="20"/>
                            <w:szCs w:val="20"/>
                            <w:u w:color="005392"/>
                          </w:rPr>
                          <w:t>@</w:t>
                        </w:r>
                        <w:proofErr w:type="spellStart"/>
                        <w:r w:rsidRPr="00C04E0F">
                          <w:rPr>
                            <w:rStyle w:val="Ninguno"/>
                            <w:rFonts w:ascii="Avenir Next Demi Bold" w:hAnsi="Avenir Next Demi Bold"/>
                            <w:b/>
                            <w:color w:val="FE7349"/>
                            <w:sz w:val="20"/>
                            <w:szCs w:val="20"/>
                            <w:u w:color="005392"/>
                          </w:rPr>
                          <w:t>Ricardoroman</w:t>
                        </w:r>
                        <w:proofErr w:type="spellEnd"/>
                      </w:p>
                      <w:p w14:paraId="2ACA8EC1" w14:textId="77777777" w:rsidR="00C04E0F" w:rsidRDefault="00C04E0F" w:rsidP="00941950">
                        <w:pPr>
                          <w:pStyle w:val="Poromisin"/>
                          <w:spacing w:before="80" w:line="288" w:lineRule="auto"/>
                          <w:rPr>
                            <w:rStyle w:val="Ninguno"/>
                            <w:rFonts w:ascii="Arial" w:hAnsi="Arial"/>
                            <w:b/>
                            <w:bCs/>
                            <w:color w:val="FE7349"/>
                            <w:u w:color="005392"/>
                          </w:rPr>
                        </w:pPr>
                        <w:r>
                          <w:rPr>
                            <w:rStyle w:val="Ninguno"/>
                            <w:rFonts w:ascii="Arial" w:hAnsi="Arial"/>
                            <w:b/>
                            <w:bCs/>
                            <w:color w:val="FE7349"/>
                            <w:u w:color="005392"/>
                          </w:rPr>
                          <w:t>http://www.ricardoroman.cl</w:t>
                        </w:r>
                      </w:p>
                      <w:p w14:paraId="5FE67397" w14:textId="37D3440D" w:rsidR="00255DC3" w:rsidRPr="00255DC3" w:rsidRDefault="00DA3004" w:rsidP="00941950">
                        <w:pPr>
                          <w:pStyle w:val="Poromisin"/>
                          <w:spacing w:before="80" w:line="288" w:lineRule="auto"/>
                          <w:rPr>
                            <w:rStyle w:val="Ninguno"/>
                            <w:rFonts w:ascii="Arial" w:eastAsia="Arial" w:hAnsi="Arial" w:cs="Arial"/>
                            <w:bCs/>
                            <w:color w:val="FF2600"/>
                            <w:u w:color="005392"/>
                          </w:rPr>
                        </w:pPr>
                        <w:r>
                          <w:rPr>
                            <w:rStyle w:val="Ninguno"/>
                            <w:rFonts w:ascii="Arial" w:hAnsi="Arial"/>
                            <w:b/>
                            <w:bCs/>
                            <w:color w:val="FE7349"/>
                            <w:u w:color="005392"/>
                          </w:rPr>
                          <w:t>http:/</w:t>
                        </w:r>
                        <w:r w:rsidR="00255DC3">
                          <w:rPr>
                            <w:rStyle w:val="Ninguno"/>
                            <w:rFonts w:ascii="Arial" w:hAnsi="Arial"/>
                            <w:b/>
                            <w:bCs/>
                            <w:color w:val="FE7349"/>
                            <w:u w:color="005392"/>
                          </w:rPr>
                          <w:t>/</w:t>
                        </w:r>
                        <w:r w:rsidR="00941950">
                          <w:rPr>
                            <w:rStyle w:val="Ninguno"/>
                            <w:rFonts w:ascii="Arial" w:hAnsi="Arial"/>
                            <w:b/>
                            <w:bCs/>
                            <w:color w:val="FE7349"/>
                            <w:u w:color="005392"/>
                          </w:rPr>
                          <w:t>www.colegioblestgana.cl</w:t>
                        </w:r>
                      </w:p>
                      <w:p w14:paraId="26ED4C56" w14:textId="77777777" w:rsidR="00E74EB9" w:rsidRDefault="00E74EB9">
                        <w:pPr>
                          <w:pStyle w:val="Poromisin"/>
                          <w:spacing w:before="80" w:after="180" w:line="288" w:lineRule="auto"/>
                          <w:rPr>
                            <w:rStyle w:val="Ninguno"/>
                            <w:rFonts w:ascii="Arial" w:eastAsia="Arial" w:hAnsi="Arial" w:cs="Arial"/>
                            <w:b/>
                            <w:bCs/>
                            <w:color w:val="FF2600"/>
                            <w:u w:val="single" w:color="005392"/>
                          </w:rPr>
                        </w:pPr>
                      </w:p>
                      <w:p w14:paraId="387A481B" w14:textId="12FEAFAD" w:rsidR="00E74EB9" w:rsidRDefault="00941950">
                        <w:pPr>
                          <w:pStyle w:val="Poromisin"/>
                          <w:spacing w:before="80" w:line="288" w:lineRule="auto"/>
                          <w:rPr>
                            <w:rStyle w:val="Ninguno"/>
                            <w:rFonts w:ascii="Avenir Next Demi Bold" w:eastAsia="Avenir Next Demi Bold" w:hAnsi="Avenir Next Demi Bold" w:cs="Avenir Next Demi Bold"/>
                            <w:color w:val="005392"/>
                            <w:sz w:val="20"/>
                            <w:szCs w:val="20"/>
                            <w:u w:color="005392"/>
                          </w:rPr>
                        </w:pPr>
                        <w:r>
                          <w:rPr>
                            <w:rStyle w:val="Ninguno"/>
                            <w:rFonts w:ascii="Avenir Next Demi Bold" w:hAnsi="Avenir Next Demi Bold"/>
                            <w:color w:val="005392"/>
                            <w:sz w:val="20"/>
                            <w:szCs w:val="20"/>
                            <w:u w:color="005392"/>
                          </w:rPr>
                          <w:t>Entrevista realizada por:</w:t>
                        </w:r>
                      </w:p>
                      <w:p w14:paraId="49EFE549" w14:textId="4C6045C0" w:rsidR="00E74EB9" w:rsidRDefault="00941950" w:rsidP="00941950">
                        <w:pPr>
                          <w:pStyle w:val="Poromisin"/>
                          <w:spacing w:line="288" w:lineRule="auto"/>
                          <w:rPr>
                            <w:rStyle w:val="Ninguno"/>
                            <w:rFonts w:ascii="Avenir Next Demi Bold" w:eastAsia="Avenir Next Demi Bold" w:hAnsi="Avenir Next Demi Bold" w:cs="Avenir Next Demi Bold"/>
                            <w:color w:val="005392"/>
                            <w:u w:color="005392"/>
                          </w:rPr>
                        </w:pPr>
                        <w:proofErr w:type="spellStart"/>
                        <w:r>
                          <w:rPr>
                            <w:rStyle w:val="Ninguno"/>
                            <w:rFonts w:ascii="Avenir Next Demi Bold" w:hAnsi="Avenir Next Demi Bold"/>
                            <w:color w:val="005392"/>
                            <w:u w:color="005392"/>
                          </w:rPr>
                          <w:t>Marimar</w:t>
                        </w:r>
                        <w:proofErr w:type="spellEnd"/>
                        <w:r>
                          <w:rPr>
                            <w:rStyle w:val="Ninguno"/>
                            <w:rFonts w:ascii="Avenir Next Demi Bold" w:hAnsi="Avenir Next Demi Bold"/>
                            <w:color w:val="005392"/>
                            <w:u w:color="005392"/>
                          </w:rPr>
                          <w:t xml:space="preserve"> Román García</w:t>
                        </w:r>
                        <w:r w:rsidR="00DA3004">
                          <w:rPr>
                            <w:rStyle w:val="Ninguno"/>
                            <w:rFonts w:ascii="Avenir Next Demi Bold" w:hAnsi="Avenir Next Demi Bold"/>
                            <w:color w:val="005392"/>
                            <w:u w:color="005392"/>
                          </w:rPr>
                          <w:t xml:space="preserve"> </w:t>
                        </w:r>
                      </w:p>
                      <w:p w14:paraId="2460A9FF" w14:textId="2B666DE9" w:rsidR="00941950" w:rsidRPr="00941950" w:rsidRDefault="00941950">
                        <w:pPr>
                          <w:pStyle w:val="Poromisin"/>
                          <w:spacing w:after="180" w:line="288" w:lineRule="auto"/>
                          <w:rPr>
                            <w:rFonts w:ascii="Avenir Next Demi Bold" w:eastAsia="Avenir Next Demi Bold" w:hAnsi="Avenir Next Demi Bold" w:cs="Avenir Next Demi Bold"/>
                            <w:color w:val="005392"/>
                            <w:u w:color="005392"/>
                          </w:rPr>
                        </w:pPr>
                        <w:r>
                          <w:rPr>
                            <w:rStyle w:val="Ninguno"/>
                            <w:rFonts w:ascii="Avenir Next Demi Bold" w:eastAsia="Avenir Next Demi Bold" w:hAnsi="Avenir Next Demi Bold" w:cs="Avenir Next Demi Bold"/>
                            <w:color w:val="005392"/>
                            <w:u w:color="005392"/>
                          </w:rPr>
                          <w:t>Universidad de Murcia</w:t>
                        </w:r>
                      </w:p>
                    </w:txbxContent>
                  </v:textbox>
                </v:shape>
                <v:shape id="Shape 1073741831" o:spid="_x0000_s1029" type="#_x0000_t202" style="position:absolute;left:2211066;top:2346315;width:4418529;height:228681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" filled="f" stroked="f" strokeweight="1pt">
                  <v:stroke miterlimit="4"/>
                  <v:textbox inset="4pt,4pt,4pt,4pt">
                    <w:txbxContent>
                      <w:p w14:paraId="00A7F8C5" w14:textId="7FBDDA21" w:rsidR="00E74EB9" w:rsidRDefault="00C009B1">
                        <w:pPr>
                          <w:pStyle w:val="Encabezamiento"/>
                          <w:spacing w:before="360" w:after="40"/>
                          <w:ind w:left="61"/>
                          <w:jc w:val="both"/>
                          <w:outlineLvl w:val="2"/>
                          <w:rPr>
                            <w:rStyle w:val="Ninguno"/>
                            <w:rFonts w:ascii="Arial" w:eastAsia="Arial" w:hAnsi="Arial" w:cs="Arial"/>
                            <w:b w:val="0"/>
                            <w:bCs w:val="0"/>
                            <w:color w:val="005392"/>
                            <w:sz w:val="24"/>
                            <w:szCs w:val="24"/>
                            <w:u w:color="005392"/>
                            <w:lang w:val="it-IT"/>
                          </w:rPr>
                        </w:pPr>
                        <w:r>
                          <w:rPr>
                            <w:rStyle w:val="Ninguno"/>
                            <w:rFonts w:ascii="Arial" w:hAnsi="Arial"/>
                            <w:b w:val="0"/>
                            <w:bCs w:val="0"/>
                            <w:color w:val="005392"/>
                            <w:sz w:val="24"/>
                            <w:szCs w:val="24"/>
                            <w:u w:color="005392"/>
                            <w:lang w:val="it-IT"/>
                          </w:rPr>
                          <w:t xml:space="preserve">RICARDO ROMÁN ha </w:t>
                        </w:r>
                        <w:proofErr w:type="spellStart"/>
                        <w:r>
                          <w:rPr>
                            <w:rStyle w:val="Ninguno"/>
                            <w:rFonts w:ascii="Arial" w:hAnsi="Arial"/>
                            <w:b w:val="0"/>
                            <w:bCs w:val="0"/>
                            <w:color w:val="005392"/>
                            <w:sz w:val="24"/>
                            <w:szCs w:val="24"/>
                            <w:u w:color="005392"/>
                            <w:lang w:val="it-IT"/>
                          </w:rPr>
                          <w:t>trabajado</w:t>
                        </w:r>
                        <w:proofErr w:type="spellEnd"/>
                        <w:r>
                          <w:rPr>
                            <w:rStyle w:val="Ninguno"/>
                            <w:rFonts w:ascii="Arial" w:hAnsi="Arial"/>
                            <w:b w:val="0"/>
                            <w:bCs w:val="0"/>
                            <w:color w:val="005392"/>
                            <w:sz w:val="24"/>
                            <w:szCs w:val="24"/>
                            <w:u w:color="005392"/>
                            <w:lang w:val="it-IT"/>
                          </w:rPr>
                          <w:t xml:space="preserve"> durante 20 </w:t>
                        </w:r>
                        <w:proofErr w:type="spellStart"/>
                        <w:r>
                          <w:rPr>
                            <w:rStyle w:val="Ninguno"/>
                            <w:rFonts w:ascii="Arial" w:hAnsi="Arial"/>
                            <w:b w:val="0"/>
                            <w:bCs w:val="0"/>
                            <w:color w:val="005392"/>
                            <w:sz w:val="24"/>
                            <w:szCs w:val="24"/>
                            <w:u w:color="005392"/>
                            <w:lang w:val="it-IT"/>
                          </w:rPr>
                          <w:t>años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como</w:t>
                        </w:r>
                        <w:proofErr w:type="spellEnd"/>
                        <w:r>
                          <w:rPr>
                            <w:rStyle w:val="Ninguno"/>
                            <w:rFonts w:ascii="Arial" w:hAnsi="Arial"/>
                            <w:b w:val="0"/>
                            <w:bCs w:val="0"/>
                            <w:color w:val="005392"/>
                            <w:sz w:val="24"/>
                            <w:szCs w:val="24"/>
                            <w:u w:color="005392"/>
                            <w:lang w:val="it-IT"/>
                          </w:rPr>
                          <w:t xml:space="preserve"> consultor de </w:t>
                        </w:r>
                        <w:proofErr w:type="spellStart"/>
                        <w:r>
                          <w:rPr>
                            <w:rStyle w:val="Ninguno"/>
                            <w:rFonts w:ascii="Arial" w:hAnsi="Arial"/>
                            <w:b w:val="0"/>
                            <w:bCs w:val="0"/>
                            <w:color w:val="005392"/>
                            <w:sz w:val="24"/>
                            <w:szCs w:val="24"/>
                            <w:u w:color="005392"/>
                            <w:lang w:val="it-IT"/>
                          </w:rPr>
                          <w:t>empresas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especializado</w:t>
                        </w:r>
                        <w:proofErr w:type="spellEnd"/>
                        <w:r>
                          <w:rPr>
                            <w:rStyle w:val="Ninguno"/>
                            <w:rFonts w:ascii="Arial" w:hAnsi="Arial"/>
                            <w:b w:val="0"/>
                            <w:bCs w:val="0"/>
                            <w:color w:val="005392"/>
                            <w:sz w:val="24"/>
                            <w:szCs w:val="24"/>
                            <w:u w:color="005392"/>
                            <w:lang w:val="it-IT"/>
                          </w:rPr>
                          <w:t xml:space="preserve"> en </w:t>
                        </w:r>
                        <w:proofErr w:type="spellStart"/>
                        <w:r>
                          <w:rPr>
                            <w:rStyle w:val="Ninguno"/>
                            <w:rFonts w:ascii="Arial" w:hAnsi="Arial"/>
                            <w:b w:val="0"/>
                            <w:bCs w:val="0"/>
                            <w:color w:val="005392"/>
                            <w:sz w:val="24"/>
                            <w:szCs w:val="24"/>
                            <w:u w:color="005392"/>
                            <w:lang w:val="it-IT"/>
                          </w:rPr>
                          <w:t>comunicación</w:t>
                        </w:r>
                        <w:proofErr w:type="spellEnd"/>
                        <w:r>
                          <w:rPr>
                            <w:rStyle w:val="Ninguno"/>
                            <w:rFonts w:ascii="Arial" w:hAnsi="Arial"/>
                            <w:b w:val="0"/>
                            <w:bCs w:val="0"/>
                            <w:color w:val="005392"/>
                            <w:sz w:val="24"/>
                            <w:szCs w:val="24"/>
                            <w:u w:color="005392"/>
                            <w:lang w:val="it-IT"/>
                          </w:rPr>
                          <w:t xml:space="preserve"> y </w:t>
                        </w:r>
                        <w:proofErr w:type="spellStart"/>
                        <w:r>
                          <w:rPr>
                            <w:rStyle w:val="Ninguno"/>
                            <w:rFonts w:ascii="Arial" w:hAnsi="Arial"/>
                            <w:b w:val="0"/>
                            <w:bCs w:val="0"/>
                            <w:color w:val="005392"/>
                            <w:sz w:val="24"/>
                            <w:szCs w:val="24"/>
                            <w:u w:color="005392"/>
                            <w:lang w:val="it-IT"/>
                          </w:rPr>
                          <w:t>coaching</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utilizando</w:t>
                        </w:r>
                        <w:proofErr w:type="spellEnd"/>
                        <w:r>
                          <w:rPr>
                            <w:rStyle w:val="Ninguno"/>
                            <w:rFonts w:ascii="Arial" w:hAnsi="Arial"/>
                            <w:b w:val="0"/>
                            <w:bCs w:val="0"/>
                            <w:color w:val="005392"/>
                            <w:sz w:val="24"/>
                            <w:szCs w:val="24"/>
                            <w:u w:color="005392"/>
                            <w:lang w:val="it-IT"/>
                          </w:rPr>
                          <w:t xml:space="preserve"> la disciplina </w:t>
                        </w:r>
                        <w:proofErr w:type="spellStart"/>
                        <w:r>
                          <w:rPr>
                            <w:rStyle w:val="Ninguno"/>
                            <w:rFonts w:ascii="Arial" w:hAnsi="Arial"/>
                            <w:b w:val="0"/>
                            <w:bCs w:val="0"/>
                            <w:color w:val="005392"/>
                            <w:sz w:val="24"/>
                            <w:szCs w:val="24"/>
                            <w:u w:color="005392"/>
                            <w:lang w:val="it-IT"/>
                          </w:rPr>
                          <w:t>desarrollada</w:t>
                        </w:r>
                        <w:proofErr w:type="spellEnd"/>
                        <w:r>
                          <w:rPr>
                            <w:rStyle w:val="Ninguno"/>
                            <w:rFonts w:ascii="Arial" w:hAnsi="Arial"/>
                            <w:b w:val="0"/>
                            <w:bCs w:val="0"/>
                            <w:color w:val="005392"/>
                            <w:sz w:val="24"/>
                            <w:szCs w:val="24"/>
                            <w:u w:color="005392"/>
                            <w:lang w:val="it-IT"/>
                          </w:rPr>
                          <w:t xml:space="preserve"> por </w:t>
                        </w:r>
                        <w:proofErr w:type="spellStart"/>
                        <w:r>
                          <w:rPr>
                            <w:rStyle w:val="Ninguno"/>
                            <w:rFonts w:ascii="Arial" w:hAnsi="Arial"/>
                            <w:b w:val="0"/>
                            <w:bCs w:val="0"/>
                            <w:color w:val="005392"/>
                            <w:sz w:val="24"/>
                            <w:szCs w:val="24"/>
                            <w:u w:color="005392"/>
                            <w:lang w:val="it-IT"/>
                          </w:rPr>
                          <w:t>el</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empresario</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chileno</w:t>
                        </w:r>
                        <w:proofErr w:type="spellEnd"/>
                        <w:r>
                          <w:rPr>
                            <w:rStyle w:val="Ninguno"/>
                            <w:rFonts w:ascii="Arial" w:hAnsi="Arial"/>
                            <w:b w:val="0"/>
                            <w:bCs w:val="0"/>
                            <w:color w:val="005392"/>
                            <w:sz w:val="24"/>
                            <w:szCs w:val="24"/>
                            <w:u w:color="005392"/>
                            <w:lang w:val="it-IT"/>
                          </w:rPr>
                          <w:t xml:space="preserve"> Fernando </w:t>
                        </w:r>
                        <w:proofErr w:type="spellStart"/>
                        <w:r>
                          <w:rPr>
                            <w:rStyle w:val="Ninguno"/>
                            <w:rFonts w:ascii="Arial" w:hAnsi="Arial"/>
                            <w:b w:val="0"/>
                            <w:bCs w:val="0"/>
                            <w:color w:val="005392"/>
                            <w:sz w:val="24"/>
                            <w:szCs w:val="24"/>
                            <w:u w:color="005392"/>
                            <w:lang w:val="it-IT"/>
                          </w:rPr>
                          <w:t>Flores</w:t>
                        </w:r>
                        <w:proofErr w:type="spellEnd"/>
                        <w:r>
                          <w:rPr>
                            <w:rStyle w:val="Ninguno"/>
                            <w:rFonts w:ascii="Arial" w:hAnsi="Arial"/>
                            <w:b w:val="0"/>
                            <w:bCs w:val="0"/>
                            <w:color w:val="005392"/>
                            <w:sz w:val="24"/>
                            <w:szCs w:val="24"/>
                            <w:u w:color="005392"/>
                            <w:lang w:val="it-IT"/>
                          </w:rPr>
                          <w:t xml:space="preserve">. Ha </w:t>
                        </w:r>
                        <w:proofErr w:type="spellStart"/>
                        <w:r>
                          <w:rPr>
                            <w:rStyle w:val="Ninguno"/>
                            <w:rFonts w:ascii="Arial" w:hAnsi="Arial"/>
                            <w:b w:val="0"/>
                            <w:bCs w:val="0"/>
                            <w:color w:val="005392"/>
                            <w:sz w:val="24"/>
                            <w:szCs w:val="24"/>
                            <w:u w:color="005392"/>
                            <w:lang w:val="it-IT"/>
                          </w:rPr>
                          <w:t>participado</w:t>
                        </w:r>
                        <w:proofErr w:type="spellEnd"/>
                        <w:r>
                          <w:rPr>
                            <w:rStyle w:val="Ninguno"/>
                            <w:rFonts w:ascii="Arial" w:hAnsi="Arial"/>
                            <w:b w:val="0"/>
                            <w:bCs w:val="0"/>
                            <w:color w:val="005392"/>
                            <w:sz w:val="24"/>
                            <w:szCs w:val="24"/>
                            <w:u w:color="005392"/>
                            <w:lang w:val="it-IT"/>
                          </w:rPr>
                          <w:t xml:space="preserve"> en </w:t>
                        </w:r>
                        <w:proofErr w:type="spellStart"/>
                        <w:r>
                          <w:rPr>
                            <w:rStyle w:val="Ninguno"/>
                            <w:rFonts w:ascii="Arial" w:hAnsi="Arial"/>
                            <w:b w:val="0"/>
                            <w:bCs w:val="0"/>
                            <w:color w:val="005392"/>
                            <w:sz w:val="24"/>
                            <w:szCs w:val="24"/>
                            <w:u w:color="005392"/>
                            <w:lang w:val="it-IT"/>
                          </w:rPr>
                          <w:t>proyectos</w:t>
                        </w:r>
                        <w:proofErr w:type="spellEnd"/>
                        <w:r>
                          <w:rPr>
                            <w:rStyle w:val="Ninguno"/>
                            <w:rFonts w:ascii="Arial" w:hAnsi="Arial"/>
                            <w:b w:val="0"/>
                            <w:bCs w:val="0"/>
                            <w:color w:val="005392"/>
                            <w:sz w:val="24"/>
                            <w:szCs w:val="24"/>
                            <w:u w:color="005392"/>
                            <w:lang w:val="it-IT"/>
                          </w:rPr>
                          <w:t xml:space="preserve"> con </w:t>
                        </w:r>
                        <w:proofErr w:type="spellStart"/>
                        <w:r>
                          <w:rPr>
                            <w:rStyle w:val="Ninguno"/>
                            <w:rFonts w:ascii="Arial" w:hAnsi="Arial"/>
                            <w:b w:val="0"/>
                            <w:bCs w:val="0"/>
                            <w:color w:val="005392"/>
                            <w:sz w:val="24"/>
                            <w:szCs w:val="24"/>
                            <w:u w:color="005392"/>
                            <w:lang w:val="it-IT"/>
                          </w:rPr>
                          <w:t>empresas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universidades</w:t>
                        </w:r>
                        <w:proofErr w:type="spellEnd"/>
                        <w:r>
                          <w:rPr>
                            <w:rStyle w:val="Ninguno"/>
                            <w:rFonts w:ascii="Arial" w:hAnsi="Arial"/>
                            <w:b w:val="0"/>
                            <w:bCs w:val="0"/>
                            <w:color w:val="005392"/>
                            <w:sz w:val="24"/>
                            <w:szCs w:val="24"/>
                            <w:u w:color="005392"/>
                            <w:lang w:val="it-IT"/>
                          </w:rPr>
                          <w:t xml:space="preserve"> y </w:t>
                        </w:r>
                        <w:proofErr w:type="spellStart"/>
                        <w:r>
                          <w:rPr>
                            <w:rStyle w:val="Ninguno"/>
                            <w:rFonts w:ascii="Arial" w:hAnsi="Arial"/>
                            <w:b w:val="0"/>
                            <w:bCs w:val="0"/>
                            <w:color w:val="005392"/>
                            <w:sz w:val="24"/>
                            <w:szCs w:val="24"/>
                            <w:u w:color="005392"/>
                            <w:lang w:val="it-IT"/>
                          </w:rPr>
                          <w:t>gobiernos</w:t>
                        </w:r>
                        <w:proofErr w:type="spellEnd"/>
                        <w:r>
                          <w:rPr>
                            <w:rStyle w:val="Ninguno"/>
                            <w:rFonts w:ascii="Arial" w:hAnsi="Arial"/>
                            <w:b w:val="0"/>
                            <w:bCs w:val="0"/>
                            <w:color w:val="005392"/>
                            <w:sz w:val="24"/>
                            <w:szCs w:val="24"/>
                            <w:u w:color="005392"/>
                            <w:lang w:val="it-IT"/>
                          </w:rPr>
                          <w:t xml:space="preserve"> de Chile, México y </w:t>
                        </w:r>
                        <w:proofErr w:type="spellStart"/>
                        <w:r>
                          <w:rPr>
                            <w:rStyle w:val="Ninguno"/>
                            <w:rFonts w:ascii="Arial" w:hAnsi="Arial"/>
                            <w:b w:val="0"/>
                            <w:bCs w:val="0"/>
                            <w:color w:val="005392"/>
                            <w:sz w:val="24"/>
                            <w:szCs w:val="24"/>
                            <w:u w:color="005392"/>
                            <w:lang w:val="it-IT"/>
                          </w:rPr>
                          <w:t>España</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Además</w:t>
                        </w:r>
                        <w:proofErr w:type="spellEnd"/>
                        <w:r>
                          <w:rPr>
                            <w:rStyle w:val="Ninguno"/>
                            <w:rFonts w:ascii="Arial" w:hAnsi="Arial"/>
                            <w:b w:val="0"/>
                            <w:bCs w:val="0"/>
                            <w:color w:val="005392"/>
                            <w:sz w:val="24"/>
                            <w:szCs w:val="24"/>
                            <w:u w:color="005392"/>
                            <w:lang w:val="it-IT"/>
                          </w:rPr>
                          <w:t xml:space="preserve">, a partir de </w:t>
                        </w:r>
                        <w:proofErr w:type="spellStart"/>
                        <w:r>
                          <w:rPr>
                            <w:rStyle w:val="Ninguno"/>
                            <w:rFonts w:ascii="Arial" w:hAnsi="Arial"/>
                            <w:b w:val="0"/>
                            <w:bCs w:val="0"/>
                            <w:color w:val="005392"/>
                            <w:sz w:val="24"/>
                            <w:szCs w:val="24"/>
                            <w:u w:color="005392"/>
                            <w:lang w:val="it-IT"/>
                          </w:rPr>
                          <w:t>esa</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misma</w:t>
                        </w:r>
                        <w:proofErr w:type="spellEnd"/>
                        <w:r>
                          <w:rPr>
                            <w:rStyle w:val="Ninguno"/>
                            <w:rFonts w:ascii="Arial" w:hAnsi="Arial"/>
                            <w:b w:val="0"/>
                            <w:bCs w:val="0"/>
                            <w:color w:val="005392"/>
                            <w:sz w:val="24"/>
                            <w:szCs w:val="24"/>
                            <w:u w:color="005392"/>
                            <w:lang w:val="it-IT"/>
                          </w:rPr>
                          <w:t xml:space="preserve"> disciplina, ha </w:t>
                        </w:r>
                        <w:proofErr w:type="spellStart"/>
                        <w:r>
                          <w:rPr>
                            <w:rStyle w:val="Ninguno"/>
                            <w:rFonts w:ascii="Arial" w:hAnsi="Arial"/>
                            <w:b w:val="0"/>
                            <w:bCs w:val="0"/>
                            <w:color w:val="005392"/>
                            <w:sz w:val="24"/>
                            <w:szCs w:val="24"/>
                            <w:u w:color="005392"/>
                            <w:lang w:val="it-IT"/>
                          </w:rPr>
                          <w:t>desarrollado</w:t>
                        </w:r>
                        <w:proofErr w:type="spellEnd"/>
                        <w:r>
                          <w:rPr>
                            <w:rStyle w:val="Ninguno"/>
                            <w:rFonts w:ascii="Arial" w:hAnsi="Arial"/>
                            <w:b w:val="0"/>
                            <w:bCs w:val="0"/>
                            <w:color w:val="005392"/>
                            <w:sz w:val="24"/>
                            <w:szCs w:val="24"/>
                            <w:u w:color="005392"/>
                            <w:lang w:val="it-IT"/>
                          </w:rPr>
                          <w:t xml:space="preserve"> una </w:t>
                        </w:r>
                        <w:proofErr w:type="spellStart"/>
                        <w:r>
                          <w:rPr>
                            <w:rStyle w:val="Ninguno"/>
                            <w:rFonts w:ascii="Arial" w:hAnsi="Arial"/>
                            <w:b w:val="0"/>
                            <w:bCs w:val="0"/>
                            <w:color w:val="005392"/>
                            <w:sz w:val="24"/>
                            <w:szCs w:val="24"/>
                            <w:u w:color="005392"/>
                            <w:lang w:val="it-IT"/>
                          </w:rPr>
                          <w:t>tecnología</w:t>
                        </w:r>
                        <w:proofErr w:type="spellEnd"/>
                        <w:r>
                          <w:rPr>
                            <w:rStyle w:val="Ninguno"/>
                            <w:rFonts w:ascii="Arial" w:hAnsi="Arial"/>
                            <w:b w:val="0"/>
                            <w:bCs w:val="0"/>
                            <w:color w:val="005392"/>
                            <w:sz w:val="24"/>
                            <w:szCs w:val="24"/>
                            <w:u w:color="005392"/>
                            <w:lang w:val="it-IT"/>
                          </w:rPr>
                          <w:t xml:space="preserve"> para </w:t>
                        </w:r>
                        <w:proofErr w:type="spellStart"/>
                        <w:r>
                          <w:rPr>
                            <w:rStyle w:val="Ninguno"/>
                            <w:rFonts w:ascii="Arial" w:hAnsi="Arial"/>
                            <w:b w:val="0"/>
                            <w:bCs w:val="0"/>
                            <w:color w:val="005392"/>
                            <w:sz w:val="24"/>
                            <w:szCs w:val="24"/>
                            <w:u w:color="005392"/>
                            <w:lang w:val="it-IT"/>
                          </w:rPr>
                          <w:t>apoyar</w:t>
                        </w:r>
                        <w:proofErr w:type="spellEnd"/>
                        <w:r>
                          <w:rPr>
                            <w:rStyle w:val="Ninguno"/>
                            <w:rFonts w:ascii="Arial" w:hAnsi="Arial"/>
                            <w:b w:val="0"/>
                            <w:bCs w:val="0"/>
                            <w:color w:val="005392"/>
                            <w:sz w:val="24"/>
                            <w:szCs w:val="24"/>
                            <w:u w:color="005392"/>
                            <w:lang w:val="it-IT"/>
                          </w:rPr>
                          <w:t xml:space="preserve"> a </w:t>
                        </w:r>
                        <w:proofErr w:type="spellStart"/>
                        <w:r>
                          <w:rPr>
                            <w:rStyle w:val="Ninguno"/>
                            <w:rFonts w:ascii="Arial" w:hAnsi="Arial"/>
                            <w:b w:val="0"/>
                            <w:bCs w:val="0"/>
                            <w:color w:val="005392"/>
                            <w:sz w:val="24"/>
                            <w:szCs w:val="24"/>
                            <w:u w:color="005392"/>
                            <w:lang w:val="it-IT"/>
                          </w:rPr>
                          <w:t>emprendedores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emergentes</w:t>
                        </w:r>
                        <w:proofErr w:type="spellEnd"/>
                        <w:r>
                          <w:rPr>
                            <w:rStyle w:val="Ninguno"/>
                            <w:rFonts w:ascii="Arial" w:hAnsi="Arial"/>
                            <w:b w:val="0"/>
                            <w:bCs w:val="0"/>
                            <w:color w:val="005392"/>
                            <w:sz w:val="24"/>
                            <w:szCs w:val="24"/>
                            <w:u w:color="005392"/>
                            <w:lang w:val="it-IT"/>
                          </w:rPr>
                          <w:t xml:space="preserve"> en </w:t>
                        </w:r>
                        <w:proofErr w:type="spellStart"/>
                        <w:r>
                          <w:rPr>
                            <w:rStyle w:val="Ninguno"/>
                            <w:rFonts w:ascii="Arial" w:hAnsi="Arial"/>
                            <w:b w:val="0"/>
                            <w:bCs w:val="0"/>
                            <w:color w:val="005392"/>
                            <w:sz w:val="24"/>
                            <w:szCs w:val="24"/>
                            <w:u w:color="005392"/>
                            <w:lang w:val="it-IT"/>
                          </w:rPr>
                          <w:t>total</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integración</w:t>
                        </w:r>
                        <w:proofErr w:type="spellEnd"/>
                        <w:r>
                          <w:rPr>
                            <w:rStyle w:val="Ninguno"/>
                            <w:rFonts w:ascii="Arial" w:hAnsi="Arial"/>
                            <w:b w:val="0"/>
                            <w:bCs w:val="0"/>
                            <w:color w:val="005392"/>
                            <w:sz w:val="24"/>
                            <w:szCs w:val="24"/>
                            <w:u w:color="005392"/>
                            <w:lang w:val="it-IT"/>
                          </w:rPr>
                          <w:t xml:space="preserve"> con </w:t>
                        </w:r>
                        <w:proofErr w:type="spellStart"/>
                        <w:r>
                          <w:rPr>
                            <w:rStyle w:val="Ninguno"/>
                            <w:rFonts w:ascii="Arial" w:hAnsi="Arial"/>
                            <w:b w:val="0"/>
                            <w:bCs w:val="0"/>
                            <w:color w:val="005392"/>
                            <w:sz w:val="24"/>
                            <w:szCs w:val="24"/>
                            <w:u w:color="005392"/>
                            <w:lang w:val="it-IT"/>
                          </w:rPr>
                          <w:t>las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tecnologías</w:t>
                        </w:r>
                        <w:proofErr w:type="spellEnd"/>
                        <w:r>
                          <w:rPr>
                            <w:rStyle w:val="Ninguno"/>
                            <w:rFonts w:ascii="Arial" w:hAnsi="Arial"/>
                            <w:b w:val="0"/>
                            <w:bCs w:val="0"/>
                            <w:color w:val="005392"/>
                            <w:sz w:val="24"/>
                            <w:szCs w:val="24"/>
                            <w:u w:color="005392"/>
                            <w:lang w:val="it-IT"/>
                          </w:rPr>
                          <w:t xml:space="preserve"> </w:t>
                        </w:r>
                        <w:proofErr w:type="spellStart"/>
                        <w:r>
                          <w:rPr>
                            <w:rStyle w:val="Ninguno"/>
                            <w:rFonts w:ascii="Arial" w:hAnsi="Arial"/>
                            <w:b w:val="0"/>
                            <w:bCs w:val="0"/>
                            <w:color w:val="005392"/>
                            <w:sz w:val="24"/>
                            <w:szCs w:val="24"/>
                            <w:u w:color="005392"/>
                            <w:lang w:val="it-IT"/>
                          </w:rPr>
                          <w:t>digitales</w:t>
                        </w:r>
                        <w:proofErr w:type="spellEnd"/>
                        <w:r>
                          <w:rPr>
                            <w:rStyle w:val="Ninguno"/>
                            <w:rFonts w:ascii="Arial" w:hAnsi="Arial"/>
                            <w:b w:val="0"/>
                            <w:bCs w:val="0"/>
                            <w:color w:val="005392"/>
                            <w:sz w:val="24"/>
                            <w:szCs w:val="24"/>
                            <w:u w:color="005392"/>
                            <w:lang w:val="it-IT"/>
                          </w:rPr>
                          <w:t>.</w:t>
                        </w:r>
                      </w:p>
                      <w:p w14:paraId="46FF4175" w14:textId="33961F6F" w:rsidR="00E74EB9" w:rsidRDefault="00C009B1">
                        <w:pPr>
                          <w:pStyle w:val="Poromisin"/>
                          <w:spacing w:before="80" w:after="180"/>
                          <w:ind w:left="61"/>
                          <w:jc w:val="both"/>
                          <w:rPr>
                            <w:rStyle w:val="Ninguno"/>
                            <w:rFonts w:ascii="Arial" w:eastAsia="Arial" w:hAnsi="Arial" w:cs="Arial"/>
                            <w:color w:val="005392"/>
                            <w:sz w:val="24"/>
                            <w:szCs w:val="24"/>
                            <w:u w:color="005392"/>
                            <w:lang w:val="it-IT"/>
                          </w:rPr>
                        </w:pPr>
                        <w:r>
                          <w:rPr>
                            <w:rStyle w:val="Ninguno"/>
                            <w:rFonts w:ascii="Arial" w:hAnsi="Arial"/>
                            <w:color w:val="005392"/>
                            <w:sz w:val="24"/>
                            <w:szCs w:val="24"/>
                            <w:u w:color="005392"/>
                            <w:lang w:val="it-IT"/>
                          </w:rPr>
                          <w:t xml:space="preserve">MUCHAS GRACIAS por </w:t>
                        </w:r>
                        <w:proofErr w:type="spellStart"/>
                        <w:r>
                          <w:rPr>
                            <w:rStyle w:val="Ninguno"/>
                            <w:rFonts w:ascii="Arial" w:hAnsi="Arial"/>
                            <w:color w:val="005392"/>
                            <w:sz w:val="24"/>
                            <w:szCs w:val="24"/>
                            <w:u w:color="005392"/>
                            <w:lang w:val="it-IT"/>
                          </w:rPr>
                          <w:t>participar</w:t>
                        </w:r>
                        <w:proofErr w:type="spellEnd"/>
                        <w:r>
                          <w:rPr>
                            <w:rStyle w:val="Ninguno"/>
                            <w:rFonts w:ascii="Arial" w:hAnsi="Arial"/>
                            <w:color w:val="005392"/>
                            <w:sz w:val="24"/>
                            <w:szCs w:val="24"/>
                            <w:u w:color="005392"/>
                            <w:lang w:val="it-IT"/>
                          </w:rPr>
                          <w:t xml:space="preserve"> en RIITTE y </w:t>
                        </w:r>
                        <w:proofErr w:type="spellStart"/>
                        <w:r>
                          <w:rPr>
                            <w:rStyle w:val="Ninguno"/>
                            <w:rFonts w:ascii="Arial" w:hAnsi="Arial"/>
                            <w:color w:val="005392"/>
                            <w:sz w:val="24"/>
                            <w:szCs w:val="24"/>
                            <w:u w:color="005392"/>
                            <w:lang w:val="it-IT"/>
                          </w:rPr>
                          <w:t>aceptar</w:t>
                        </w:r>
                        <w:proofErr w:type="spellEnd"/>
                        <w:r>
                          <w:rPr>
                            <w:rStyle w:val="Ninguno"/>
                            <w:rFonts w:ascii="Arial" w:hAnsi="Arial"/>
                            <w:color w:val="005392"/>
                            <w:sz w:val="24"/>
                            <w:szCs w:val="24"/>
                            <w:u w:color="005392"/>
                            <w:lang w:val="it-IT"/>
                          </w:rPr>
                          <w:t xml:space="preserve"> esta </w:t>
                        </w:r>
                        <w:proofErr w:type="spellStart"/>
                        <w:r>
                          <w:rPr>
                            <w:rStyle w:val="Ninguno"/>
                            <w:rFonts w:ascii="Arial" w:hAnsi="Arial"/>
                            <w:color w:val="005392"/>
                            <w:sz w:val="24"/>
                            <w:szCs w:val="24"/>
                            <w:u w:color="005392"/>
                            <w:lang w:val="it-IT"/>
                          </w:rPr>
                          <w:t>entrevista</w:t>
                        </w:r>
                        <w:proofErr w:type="spellEnd"/>
                        <w:r>
                          <w:rPr>
                            <w:rStyle w:val="Ninguno"/>
                            <w:rFonts w:ascii="Arial" w:hAnsi="Arial"/>
                            <w:color w:val="005392"/>
                            <w:sz w:val="24"/>
                            <w:szCs w:val="24"/>
                            <w:u w:color="005392"/>
                            <w:lang w:val="it-IT"/>
                          </w:rPr>
                          <w:t>.</w:t>
                        </w:r>
                      </w:p>
                    </w:txbxContent>
                  </v:textbox>
                </v:shape>
                <w10:wrap type="topAndBottom"/>
              </v:group>
            </w:pict>
          </mc:Fallback>
        </mc:AlternateContent>
      </w:r>
    </w:p>
    <w:p w14:paraId="630C11C7" w14:textId="05B55657" w:rsidR="00E74EB9" w:rsidRDefault="00E74EB9">
      <w:pPr>
        <w:pStyle w:val="Cuerpo"/>
      </w:pPr>
    </w:p>
    <w:p w14:paraId="2886D0B0" w14:textId="77777777" w:rsidR="00AA0D81" w:rsidRDefault="00AA0D81">
      <w:pPr>
        <w:pStyle w:val="Cuerpo"/>
        <w:sectPr w:rsidR="00AA0D81" w:rsidSect="007E45A5">
          <w:headerReference w:type="default" r:id="rId7"/>
          <w:footerReference w:type="default" r:id="rId8"/>
          <w:pgSz w:w="11906" w:h="16838"/>
          <w:pgMar w:top="1134" w:right="1134" w:bottom="1134" w:left="1134" w:header="709" w:footer="850" w:gutter="0"/>
          <w:pgNumType w:start="9"/>
          <w:cols w:space="720"/>
        </w:sectPr>
      </w:pPr>
    </w:p>
    <w:p w14:paraId="6112F60D" w14:textId="52D15082" w:rsidR="00E74EB9" w:rsidRDefault="00E74EB9">
      <w:pPr>
        <w:pStyle w:val="Cuerpo"/>
      </w:pPr>
    </w:p>
    <w:p w14:paraId="55D0700E" w14:textId="77777777" w:rsidR="00C218C9" w:rsidRDefault="00C218C9" w:rsidP="00C218C9">
      <w:pPr>
        <w:ind w:left="3402"/>
        <w:jc w:val="both"/>
        <w:rPr>
          <w:rFonts w:ascii="Arial" w:hAnsi="Arial" w:cs="Arial Unicode MS"/>
          <w:b/>
          <w:bCs/>
          <w:color w:val="005392"/>
          <w:sz w:val="22"/>
          <w:szCs w:val="22"/>
          <w:u w:color="005392"/>
          <w:lang w:val="es-ES" w:eastAsia="es-ES"/>
        </w:rPr>
      </w:pPr>
      <w:r w:rsidRPr="00D52F21">
        <w:rPr>
          <w:rFonts w:ascii="Arial" w:hAnsi="Arial" w:cs="Arial Unicode MS"/>
          <w:b/>
          <w:bCs/>
          <w:color w:val="005392"/>
          <w:sz w:val="22"/>
          <w:szCs w:val="22"/>
          <w:u w:color="005392"/>
          <w:lang w:val="es-ES" w:eastAsia="es-ES"/>
        </w:rPr>
        <w:t>Tanto en sus redes sociales como en su espacio web se refleja su interés por la educación y más concretamente por aquellas cuestiones relacionadas con prácticas innovadoras, así que nos parece pertinente preguntarle ¿qué características cree usted que deben tener las prácticas denominadas como innovadoras dentro del contexto escolar? ¿Qué aspectos cree que son los más relevantes?</w:t>
      </w:r>
    </w:p>
    <w:p w14:paraId="38679A4F" w14:textId="40194B38" w:rsidR="00C218C9" w:rsidRPr="00D52F21" w:rsidRDefault="00C218C9" w:rsidP="00C218C9">
      <w:pPr>
        <w:ind w:left="3402"/>
        <w:jc w:val="both"/>
        <w:rPr>
          <w:rFonts w:ascii="Arial" w:hAnsi="Arial" w:cs="Arial Unicode MS"/>
          <w:b/>
          <w:bCs/>
          <w:color w:val="005392"/>
          <w:sz w:val="22"/>
          <w:szCs w:val="22"/>
          <w:u w:color="005392"/>
          <w:lang w:val="es-ES" w:eastAsia="es-ES"/>
        </w:rPr>
      </w:pPr>
    </w:p>
    <w:p w14:paraId="79979EA4" w14:textId="256777DD" w:rsidR="00C218C9" w:rsidRDefault="009A6522" w:rsidP="00C218C9">
      <w:pPr>
        <w:ind w:left="3402"/>
        <w:jc w:val="both"/>
        <w:rPr>
          <w:rFonts w:ascii="Arial" w:hAnsi="Arial" w:cs="Arial"/>
          <w:lang w:val="es-ES_tradnl"/>
        </w:rPr>
      </w:pPr>
      <w:r>
        <w:rPr>
          <w:rFonts w:ascii="Arial" w:hAnsi="Arial" w:cs="Arial Unicode MS"/>
          <w:b/>
          <w:bCs/>
          <w:noProof/>
          <w:color w:val="005392"/>
          <w:sz w:val="22"/>
          <w:szCs w:val="22"/>
          <w:u w:color="005392"/>
          <w:lang w:val="es-ES_tradnl" w:eastAsia="es-ES_tradnl"/>
        </w:rPr>
        <mc:AlternateContent>
          <mc:Choice Requires="wps">
            <w:drawing>
              <wp:anchor distT="0" distB="0" distL="114300" distR="114300" simplePos="0" relativeHeight="251664384" behindDoc="0" locked="0" layoutInCell="1" allowOverlap="1" wp14:anchorId="1467C157" wp14:editId="224C7FF5">
                <wp:simplePos x="0" y="0"/>
                <wp:positionH relativeFrom="column">
                  <wp:posOffset>-21590</wp:posOffset>
                </wp:positionH>
                <wp:positionV relativeFrom="paragraph">
                  <wp:posOffset>1673225</wp:posOffset>
                </wp:positionV>
                <wp:extent cx="1675130" cy="3622675"/>
                <wp:effectExtent l="0" t="0" r="1270" b="9525"/>
                <wp:wrapSquare wrapText="bothSides"/>
                <wp:docPr id="1" name="Cuadro de texto 1"/>
                <wp:cNvGraphicFramePr/>
                <a:graphic xmlns:a="http://schemas.openxmlformats.org/drawingml/2006/main">
                  <a:graphicData uri="http://schemas.microsoft.com/office/word/2010/wordprocessingShape">
                    <wps:wsp>
                      <wps:cNvSpPr txBox="1"/>
                      <wps:spPr>
                        <a:xfrm>
                          <a:off x="0" y="0"/>
                          <a:ext cx="1675130" cy="36226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4D55901" w14:textId="41005F3A" w:rsidR="000D50D7" w:rsidRPr="009A6522" w:rsidRDefault="009A6522">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sidRPr="009A6522">
                              <w:rPr>
                                <w:rFonts w:asciiTheme="majorHAnsi" w:hAnsiTheme="majorHAnsi" w:cs="Arial"/>
                                <w:color w:val="808080" w:themeColor="background1" w:themeShade="80"/>
                                <w:sz w:val="36"/>
                                <w:szCs w:val="36"/>
                                <w:lang w:val="es-ES_tradnl"/>
                              </w:rPr>
                              <w:t>El diseño en general de la escuela, sus espacios, los roles, los contenidos y las clases, ya no son útiles para producir aprendizajes significativos</w:t>
                            </w:r>
                            <w:r w:rsidRPr="009A6522">
                              <w:rPr>
                                <w:color w:val="5E5E5E"/>
                                <w:sz w:val="38"/>
                                <w:szCs w:val="38"/>
                                <w:lang w:val="es-ES_tradnl"/>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w14:anchorId="1467C157" id="Cuadro de texto 1" o:spid="_x0000_s1030" type="#_x0000_t202" style="position:absolute;left:0;text-align:left;margin-left:-1.7pt;margin-top:131.75pt;width:131.9pt;height:285.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" filled="f" stroked="f" strokeweight=".5pt">
                <v:textbox inset="4pt,4pt,4pt,4pt">
                  <w:txbxContent>
                    <w:p w14:paraId="64D55901" w14:textId="41005F3A" w:rsidR="000D50D7" w:rsidRPr="009A6522" w:rsidRDefault="009A6522">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sidRPr="009A6522">
                        <w:rPr>
                          <w:rFonts w:asciiTheme="majorHAnsi" w:hAnsiTheme="majorHAnsi" w:cs="Arial"/>
                          <w:color w:val="808080" w:themeColor="background1" w:themeShade="80"/>
                          <w:sz w:val="36"/>
                          <w:szCs w:val="36"/>
                          <w:lang w:val="es-ES_tradnl"/>
                        </w:rPr>
                        <w:t>El diseño en general de la escuela, sus espacios, los roles, los contenidos y las clases, ya no son útiles para producir aprendizajes significativos</w:t>
                      </w:r>
                      <w:r w:rsidRPr="009A6522">
                        <w:rPr>
                          <w:color w:val="5E5E5E"/>
                          <w:sz w:val="38"/>
                          <w:szCs w:val="38"/>
                          <w:lang w:val="es-ES_tradnl"/>
                        </w:rPr>
                        <w:t>”</w:t>
                      </w:r>
                    </w:p>
                  </w:txbxContent>
                </v:textbox>
                <w10:wrap type="square"/>
              </v:shape>
            </w:pict>
          </mc:Fallback>
        </mc:AlternateContent>
      </w:r>
      <w:r w:rsidR="00C218C9" w:rsidRPr="00D52F21">
        <w:rPr>
          <w:rFonts w:ascii="Arial" w:hAnsi="Arial" w:cs="Arial"/>
          <w:lang w:val="es-ES_tradnl"/>
        </w:rPr>
        <w:t xml:space="preserve">Propondría tres ideas breves, primero, que la innovación aparece porque hay cosas que no resultan y es necesario repararlas, mejorarlas o remplazarlas, y en este caso, hablando en serio, </w:t>
      </w:r>
      <w:r w:rsidR="00C218C9" w:rsidRPr="009A6522">
        <w:rPr>
          <w:rFonts w:ascii="Arial" w:hAnsi="Arial" w:cs="Arial"/>
          <w:b/>
          <w:lang w:val="es-ES_tradnl"/>
        </w:rPr>
        <w:t>es todo el sistema escolar el que está en crisis</w:t>
      </w:r>
      <w:r w:rsidR="00C218C9" w:rsidRPr="00D52F21">
        <w:rPr>
          <w:rFonts w:ascii="Arial" w:hAnsi="Arial" w:cs="Arial"/>
          <w:lang w:val="es-ES_tradnl"/>
        </w:rPr>
        <w:t xml:space="preserve">, con alumnos </w:t>
      </w:r>
      <w:r w:rsidR="00C218C9" w:rsidRPr="00D52F21">
        <w:rPr>
          <w:rFonts w:ascii="Arial" w:hAnsi="Arial" w:cs="Arial"/>
          <w:color w:val="000000"/>
          <w:lang w:val="es-ES_tradnl"/>
        </w:rPr>
        <w:t>que aprenden mucho menos que lo que se debiera esperar según el esfuerzo dedicado por unos y otros para educarlos;</w:t>
      </w:r>
      <w:r w:rsidR="00C218C9" w:rsidRPr="00D52F21">
        <w:rPr>
          <w:rFonts w:ascii="Arial" w:hAnsi="Arial" w:cs="Arial"/>
          <w:lang w:val="es-ES_tradnl"/>
        </w:rPr>
        <w:t xml:space="preserve"> niños y jóvenes que se aburren en clases y, en casos de ausencia familiar, terminan desertando masivamente de la escuela; profesores que hasta ahora mismo salen de la universidad con relativos buenos conocimientos de sus materias, pero sin ningún sentido de su tarea como formadores o capacidad para interactuar en un ambiente de estudiantes sobre estimulados, sobre informados y en situaciones de autoridad horizontal, lo cual da por resultado profesores también desmotivados, muchas veces estresados por los infinitos controles administrativos a que están sometidos, terminando por desertar de sus carreras. También se agrava en situaciones de vulnerabilidad social en que los estudiantes tienen demasiadas necesidades de afecto, contención, presencia parental y están sometidos a muchos riesgos de violencia, adicciones y delincuencia. </w:t>
      </w:r>
    </w:p>
    <w:p w14:paraId="7DC64D5B" w14:textId="77777777" w:rsidR="00C218C9" w:rsidRDefault="00C218C9" w:rsidP="00C218C9">
      <w:pPr>
        <w:ind w:left="3402"/>
        <w:jc w:val="both"/>
        <w:rPr>
          <w:rFonts w:ascii="Arial" w:hAnsi="Arial" w:cs="Arial"/>
          <w:lang w:val="es-ES_tradnl"/>
        </w:rPr>
      </w:pPr>
    </w:p>
    <w:p w14:paraId="383F1B2E" w14:textId="4ED82B9E" w:rsidR="00C218C9" w:rsidRPr="00C218C9" w:rsidRDefault="00C218C9" w:rsidP="00C218C9">
      <w:pPr>
        <w:ind w:left="3402"/>
        <w:jc w:val="both"/>
        <w:rPr>
          <w:rFonts w:ascii="Arial" w:hAnsi="Arial" w:cs="Arial"/>
          <w:lang w:val="es-ES_tradnl"/>
        </w:rPr>
      </w:pPr>
      <w:r w:rsidRPr="00C218C9">
        <w:rPr>
          <w:rFonts w:ascii="Arial" w:hAnsi="Arial" w:cs="Arial"/>
          <w:lang w:val="es-ES_tradnl"/>
        </w:rPr>
        <w:t>La segunda idea es que</w:t>
      </w:r>
      <w:r>
        <w:rPr>
          <w:rFonts w:ascii="Arial" w:hAnsi="Arial" w:cs="Arial"/>
          <w:lang w:val="es-ES_tradnl"/>
        </w:rPr>
        <w:t>,</w:t>
      </w:r>
      <w:r w:rsidRPr="00C218C9">
        <w:rPr>
          <w:rFonts w:ascii="Arial" w:hAnsi="Arial" w:cs="Arial"/>
          <w:lang w:val="es-ES_tradnl"/>
        </w:rPr>
        <w:t xml:space="preserve"> perdida la au</w:t>
      </w:r>
      <w:r>
        <w:rPr>
          <w:rFonts w:ascii="Arial" w:hAnsi="Arial" w:cs="Arial"/>
          <w:lang w:val="es-ES_tradnl"/>
        </w:rPr>
        <w:t>toridad o capacidad de coerción</w:t>
      </w:r>
      <w:r w:rsidRPr="00C218C9">
        <w:rPr>
          <w:rFonts w:ascii="Arial" w:hAnsi="Arial" w:cs="Arial"/>
          <w:lang w:val="es-ES_tradnl"/>
        </w:rPr>
        <w:t xml:space="preserve"> y con niños </w:t>
      </w:r>
      <w:proofErr w:type="spellStart"/>
      <w:r w:rsidRPr="00C218C9">
        <w:rPr>
          <w:rFonts w:ascii="Arial" w:hAnsi="Arial" w:cs="Arial"/>
          <w:lang w:val="es-ES_tradnl"/>
        </w:rPr>
        <w:t>hiperestimulados</w:t>
      </w:r>
      <w:proofErr w:type="spellEnd"/>
      <w:r w:rsidRPr="00C218C9">
        <w:rPr>
          <w:rFonts w:ascii="Arial" w:hAnsi="Arial" w:cs="Arial"/>
          <w:lang w:val="es-ES_tradnl"/>
        </w:rPr>
        <w:t xml:space="preserve">, </w:t>
      </w:r>
      <w:r w:rsidRPr="009A6522">
        <w:rPr>
          <w:rFonts w:ascii="Arial" w:hAnsi="Arial" w:cs="Arial"/>
          <w:b/>
          <w:lang w:val="es-ES_tradnl"/>
        </w:rPr>
        <w:t>no es posible continuar pensando y diseñando la enseñanza a partir de la transmisión magistral de conocimientos</w:t>
      </w:r>
      <w:r w:rsidRPr="00C218C9">
        <w:rPr>
          <w:rFonts w:ascii="Arial" w:hAnsi="Arial" w:cs="Arial"/>
          <w:lang w:val="es-ES_tradnl"/>
        </w:rPr>
        <w:t xml:space="preserve"> donde los niños son unos recipientes pasivos que solo les queda memorizar y repetir. El diseño en general de la escuela, sus espacios, los roles, los contenidos y las clases, ya no son útiles para producir aprendizajes significativos. Desgraciadamente aquí, la presión a </w:t>
      </w:r>
      <w:r w:rsidR="008A348D">
        <w:rPr>
          <w:rFonts w:ascii="Arial" w:hAnsi="Arial" w:cs="Arial"/>
          <w:lang w:val="es-ES_tradnl"/>
        </w:rPr>
        <w:t>los gobiernos les obliga a desa</w:t>
      </w:r>
      <w:r w:rsidRPr="00C218C9">
        <w:rPr>
          <w:rFonts w:ascii="Arial" w:hAnsi="Arial" w:cs="Arial"/>
          <w:lang w:val="es-ES_tradnl"/>
        </w:rPr>
        <w:t>tender estos síntomas de crisis y continuar insistiendo con el entrenamiento de alumnos para lograr mejoras en los índices educacionales estandarizados con que se comparan los países industrializados, en u</w:t>
      </w:r>
      <w:r w:rsidR="008A348D">
        <w:rPr>
          <w:rFonts w:ascii="Arial" w:hAnsi="Arial" w:cs="Arial"/>
          <w:lang w:val="es-ES_tradnl"/>
        </w:rPr>
        <w:t>n</w:t>
      </w:r>
      <w:r w:rsidRPr="00C218C9">
        <w:rPr>
          <w:rFonts w:ascii="Arial" w:hAnsi="Arial" w:cs="Arial"/>
          <w:lang w:val="es-ES_tradnl"/>
        </w:rPr>
        <w:t xml:space="preserve">a dinámica que no deja de tener similitudes con los criaderos industriales de carne animal. </w:t>
      </w:r>
    </w:p>
    <w:p w14:paraId="68027F29" w14:textId="77777777" w:rsidR="00C218C9" w:rsidRPr="00C218C9" w:rsidRDefault="00C218C9" w:rsidP="00C218C9">
      <w:pPr>
        <w:ind w:left="3402"/>
        <w:jc w:val="both"/>
        <w:rPr>
          <w:rFonts w:ascii="Arial" w:hAnsi="Arial" w:cs="Arial"/>
          <w:lang w:val="es-ES_tradnl"/>
        </w:rPr>
      </w:pPr>
    </w:p>
    <w:p w14:paraId="42D544BA" w14:textId="6BD58C47" w:rsidR="00C218C9" w:rsidRPr="00C218C9" w:rsidRDefault="00C218C9" w:rsidP="00C218C9">
      <w:pPr>
        <w:ind w:left="3402"/>
        <w:jc w:val="both"/>
        <w:rPr>
          <w:rFonts w:ascii="Arial" w:hAnsi="Arial" w:cs="Arial"/>
          <w:lang w:val="es-ES_tradnl"/>
        </w:rPr>
      </w:pPr>
      <w:r w:rsidRPr="00C218C9">
        <w:rPr>
          <w:rFonts w:ascii="Arial" w:hAnsi="Arial" w:cs="Arial"/>
          <w:lang w:val="es-ES_tradnl"/>
        </w:rPr>
        <w:t xml:space="preserve">Y la tercera idea, es que todos los signos de la época anuncian que </w:t>
      </w:r>
      <w:r w:rsidRPr="009A6522">
        <w:rPr>
          <w:rFonts w:ascii="Arial" w:hAnsi="Arial" w:cs="Arial"/>
          <w:b/>
          <w:lang w:val="es-ES_tradnl"/>
        </w:rPr>
        <w:t>el mundo cambia a toda velocidad</w:t>
      </w:r>
      <w:r w:rsidRPr="00C218C9">
        <w:rPr>
          <w:rFonts w:ascii="Arial" w:hAnsi="Arial" w:cs="Arial"/>
          <w:lang w:val="es-ES_tradnl"/>
        </w:rPr>
        <w:t xml:space="preserve"> y lo seguirá haciendo, a partir principalmente del </w:t>
      </w:r>
      <w:r w:rsidRPr="009A6522">
        <w:rPr>
          <w:rFonts w:ascii="Arial" w:hAnsi="Arial" w:cs="Arial"/>
          <w:b/>
          <w:lang w:val="es-ES_tradnl"/>
        </w:rPr>
        <w:t>cambio científico tecnológico</w:t>
      </w:r>
      <w:r w:rsidRPr="00C218C9">
        <w:rPr>
          <w:rFonts w:ascii="Arial" w:hAnsi="Arial" w:cs="Arial"/>
          <w:lang w:val="es-ES_tradnl"/>
        </w:rPr>
        <w:t xml:space="preserve">, en las profesiones, en el trabajo, en </w:t>
      </w:r>
      <w:r w:rsidR="009A6522">
        <w:rPr>
          <w:rFonts w:ascii="Arial" w:hAnsi="Arial" w:cs="Arial"/>
          <w:lang w:val="es-ES_tradnl"/>
        </w:rPr>
        <w:t xml:space="preserve">la </w:t>
      </w:r>
      <w:r w:rsidRPr="00C218C9">
        <w:rPr>
          <w:rFonts w:ascii="Arial" w:hAnsi="Arial" w:cs="Arial"/>
          <w:lang w:val="es-ES_tradnl"/>
        </w:rPr>
        <w:t xml:space="preserve">ciudadanía, en la vida familiar y personal, </w:t>
      </w:r>
      <w:proofErr w:type="gramStart"/>
      <w:r w:rsidRPr="00C218C9">
        <w:rPr>
          <w:rFonts w:ascii="Arial" w:hAnsi="Arial" w:cs="Arial"/>
          <w:lang w:val="es-ES_tradnl"/>
        </w:rPr>
        <w:t>y</w:t>
      </w:r>
      <w:proofErr w:type="gramEnd"/>
      <w:r w:rsidRPr="00C218C9">
        <w:rPr>
          <w:rFonts w:ascii="Arial" w:hAnsi="Arial" w:cs="Arial"/>
          <w:lang w:val="es-ES_tradnl"/>
        </w:rPr>
        <w:t xml:space="preserve"> sin embargo, el repertorio a entregar y el método de enseñanza no han cambiado ni casi en lo mínimo para adaptarse al cambio actual y sobre todo preparar a los alumnos a vivir en el cambio</w:t>
      </w:r>
      <w:r w:rsidR="009A6522">
        <w:rPr>
          <w:rFonts w:ascii="Arial" w:hAnsi="Arial" w:cs="Arial"/>
          <w:lang w:val="es-ES_tradnl"/>
        </w:rPr>
        <w:t xml:space="preserve"> permanente. El recorrido vital de</w:t>
      </w:r>
      <w:r w:rsidRPr="00C218C9">
        <w:rPr>
          <w:rFonts w:ascii="Arial" w:hAnsi="Arial" w:cs="Arial"/>
          <w:lang w:val="es-ES_tradnl"/>
        </w:rPr>
        <w:t xml:space="preserve"> escuela, universidad, profesión, trabajo estable y jubilación, continúa en lo fundamental en la imaginación de quienes diseñan las políticas educativas de gobiernos y universidades. </w:t>
      </w:r>
    </w:p>
    <w:p w14:paraId="0ABA5E94" w14:textId="77777777" w:rsidR="00C218C9" w:rsidRPr="00C218C9" w:rsidRDefault="00C218C9" w:rsidP="00C218C9">
      <w:pPr>
        <w:jc w:val="both"/>
        <w:rPr>
          <w:rFonts w:ascii="Arial" w:hAnsi="Arial" w:cs="Arial"/>
          <w:lang w:val="es-ES_tradnl"/>
        </w:rPr>
      </w:pPr>
    </w:p>
    <w:p w14:paraId="2ACB006D" w14:textId="07252772" w:rsidR="00C218C9" w:rsidRPr="00C218C9" w:rsidRDefault="00C218C9" w:rsidP="00C218C9">
      <w:pPr>
        <w:ind w:left="3402"/>
        <w:jc w:val="both"/>
        <w:rPr>
          <w:rFonts w:ascii="Arial" w:hAnsi="Arial" w:cs="Arial"/>
          <w:lang w:val="es-ES_tradnl"/>
        </w:rPr>
      </w:pPr>
      <w:r w:rsidRPr="00C218C9">
        <w:rPr>
          <w:rFonts w:ascii="Arial" w:hAnsi="Arial" w:cs="Arial"/>
          <w:lang w:val="es-ES_tradnl"/>
        </w:rPr>
        <w:t xml:space="preserve">Por lo tanto, nosotros, en nuestro particular contexto, hemos decidido declarar una </w:t>
      </w:r>
      <w:r w:rsidRPr="009A6522">
        <w:rPr>
          <w:rFonts w:ascii="Arial" w:hAnsi="Arial" w:cs="Arial"/>
          <w:b/>
          <w:lang w:val="es-ES_tradnl"/>
        </w:rPr>
        <w:t>crisis final paradigmática del sistema escolar</w:t>
      </w:r>
      <w:r w:rsidRPr="00C218C9">
        <w:rPr>
          <w:rFonts w:ascii="Arial" w:hAnsi="Arial" w:cs="Arial"/>
          <w:lang w:val="es-ES_tradnl"/>
        </w:rPr>
        <w:t>, que pone en cuestión hasta el sentido de este dispositivo social de masificación de la educación que ha sido la escuela. Por eso innovamos, por eso buscamos transformar no sólo las prácticas, sino la mente que imagina en lo que consiste enseñar y aprender en este quinto ya de siglo XXI.</w:t>
      </w:r>
    </w:p>
    <w:p w14:paraId="48DC12F7" w14:textId="73DD4CF7" w:rsidR="00C218C9" w:rsidRPr="00C218C9" w:rsidRDefault="00C218C9" w:rsidP="00C218C9">
      <w:pPr>
        <w:jc w:val="both"/>
        <w:rPr>
          <w:rFonts w:ascii="Arial" w:hAnsi="Arial" w:cs="Arial"/>
          <w:lang w:val="es-ES_tradnl"/>
        </w:rPr>
      </w:pPr>
    </w:p>
    <w:p w14:paraId="12D329F6" w14:textId="660F0FF6" w:rsidR="00E74EB9" w:rsidRDefault="00B62494" w:rsidP="00C218C9">
      <w:pPr>
        <w:ind w:left="3402"/>
        <w:jc w:val="both"/>
        <w:rPr>
          <w:rFonts w:ascii="Arial" w:hAnsi="Arial" w:cs="Arial"/>
          <w:lang w:val="es-ES_tradnl"/>
        </w:rPr>
      </w:pPr>
      <w:r>
        <w:rPr>
          <w:rFonts w:ascii="Arial" w:hAnsi="Arial" w:cs="Arial Unicode MS"/>
          <w:b/>
          <w:bCs/>
          <w:noProof/>
          <w:color w:val="005392"/>
          <w:sz w:val="22"/>
          <w:szCs w:val="22"/>
          <w:u w:color="005392"/>
          <w:lang w:val="es-ES_tradnl" w:eastAsia="es-ES_tradnl"/>
        </w:rPr>
        <mc:AlternateContent>
          <mc:Choice Requires="wps">
            <w:drawing>
              <wp:anchor distT="0" distB="0" distL="114300" distR="114300" simplePos="0" relativeHeight="251666432" behindDoc="0" locked="0" layoutInCell="1" allowOverlap="1" wp14:anchorId="4851E404" wp14:editId="400400D1">
                <wp:simplePos x="0" y="0"/>
                <wp:positionH relativeFrom="column">
                  <wp:posOffset>-21590</wp:posOffset>
                </wp:positionH>
                <wp:positionV relativeFrom="paragraph">
                  <wp:posOffset>32385</wp:posOffset>
                </wp:positionV>
                <wp:extent cx="1675130" cy="1939290"/>
                <wp:effectExtent l="0" t="0" r="1270" b="0"/>
                <wp:wrapSquare wrapText="bothSides"/>
                <wp:docPr id="3" name="Cuadro de texto 3"/>
                <wp:cNvGraphicFramePr/>
                <a:graphic xmlns:a="http://schemas.openxmlformats.org/drawingml/2006/main">
                  <a:graphicData uri="http://schemas.microsoft.com/office/word/2010/wordprocessingShape">
                    <wps:wsp>
                      <wps:cNvSpPr txBox="1"/>
                      <wps:spPr>
                        <a:xfrm>
                          <a:off x="0" y="0"/>
                          <a:ext cx="1675130" cy="193929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18F3C312" w14:textId="0FF0BF73" w:rsidR="009A6522" w:rsidRPr="009A6522" w:rsidRDefault="009A6522" w:rsidP="009A6522">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Se necesita una innovación disruptiva del sentido de la educación</w:t>
                            </w:r>
                            <w:r w:rsidRPr="009A6522">
                              <w:rPr>
                                <w:color w:val="5E5E5E"/>
                                <w:sz w:val="38"/>
                                <w:szCs w:val="38"/>
                                <w:lang w:val="es-ES_tradnl"/>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851E404" id="Cuadro de texto 3" o:spid="_x0000_s1031" type="#_x0000_t202" style="position:absolute;left:0;text-align:left;margin-left:-1.7pt;margin-top:2.55pt;width:131.9pt;height:15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" filled="f" stroked="f" strokeweight=".5pt">
                <v:textbox inset="4pt,4pt,4pt,4pt">
                  <w:txbxContent>
                    <w:p w14:paraId="18F3C312" w14:textId="0FF0BF73" w:rsidR="009A6522" w:rsidRPr="009A6522" w:rsidRDefault="009A6522" w:rsidP="009A6522">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Se necesita una innovación disruptiva del sentido de la educación</w:t>
                      </w:r>
                      <w:r w:rsidRPr="009A6522">
                        <w:rPr>
                          <w:color w:val="5E5E5E"/>
                          <w:sz w:val="38"/>
                          <w:szCs w:val="38"/>
                          <w:lang w:val="es-ES_tradnl"/>
                        </w:rPr>
                        <w:t>”</w:t>
                      </w:r>
                    </w:p>
                  </w:txbxContent>
                </v:textbox>
                <w10:wrap type="square"/>
              </v:shape>
            </w:pict>
          </mc:Fallback>
        </mc:AlternateContent>
      </w:r>
      <w:r w:rsidR="00C218C9" w:rsidRPr="00C218C9">
        <w:rPr>
          <w:rFonts w:ascii="Arial" w:hAnsi="Arial" w:cs="Arial"/>
          <w:lang w:val="es-ES_tradnl"/>
        </w:rPr>
        <w:t xml:space="preserve">Puesto en positivo y en síntesis, se trata de cambiar el sentido de la educación, se necesita una </w:t>
      </w:r>
      <w:r w:rsidR="00C218C9" w:rsidRPr="000D50D7">
        <w:rPr>
          <w:rFonts w:ascii="Arial" w:hAnsi="Arial" w:cs="Arial"/>
          <w:b/>
          <w:lang w:val="es-ES_tradnl"/>
        </w:rPr>
        <w:t>innovación disruptiva del sentido de la educación</w:t>
      </w:r>
      <w:r w:rsidR="00C218C9" w:rsidRPr="00C218C9">
        <w:rPr>
          <w:rFonts w:ascii="Arial" w:hAnsi="Arial" w:cs="Arial"/>
          <w:lang w:val="es-ES_tradnl"/>
        </w:rPr>
        <w:t xml:space="preserve">, que parte por cambiar el propósito de la escuela desde la transmisión de conocimientos al desarrollo de habilidades y sensibilidades, en que los aprendizajes van mucho más allá de lo cognitivo e incluyen creatividad e inteligencia emocional y social, también habilidades comunicativas, de trabajo en equipo y colaboración en redes locales y globales. También implica la apropiación creativa de las tecnologías informáticas en todas las asignaturas.  Esto </w:t>
      </w:r>
      <w:r w:rsidR="008A348D">
        <w:rPr>
          <w:rFonts w:ascii="Arial" w:hAnsi="Arial" w:cs="Arial"/>
          <w:lang w:val="es-ES_tradnl"/>
        </w:rPr>
        <w:t xml:space="preserve">también conlleva </w:t>
      </w:r>
      <w:r w:rsidR="00C218C9" w:rsidRPr="00C218C9">
        <w:rPr>
          <w:rFonts w:ascii="Arial" w:hAnsi="Arial" w:cs="Arial"/>
          <w:lang w:val="es-ES_tradnl"/>
        </w:rPr>
        <w:t xml:space="preserve">un cambio en el modo de enseñar, que debe poner como protagonistas a los estudiantes, con metodologías activas como Aprendizaje Basado en Proyectos o lúdicas, en que el profesor se transforma en un guía y moderador más que en la fuente de los conocimientos. El aula deja de ser un espacio para escuchar al profesor y se transforma en un laboratorio práctico de los aprendizajes con mucha actividad estudiantil. Y finalmente, todo el espacio de la escuela debe ser un lugar de experiencias entretenidas, sorprendentes, amables, que ayudan a los aprendizajes implícitos de los alumnos y a motivar que quieran seguir asistiendo al </w:t>
      </w:r>
      <w:r w:rsidR="00C218C9" w:rsidRPr="00C218C9">
        <w:rPr>
          <w:rFonts w:ascii="Arial" w:hAnsi="Arial" w:cs="Arial"/>
          <w:lang w:val="es-ES_tradnl"/>
        </w:rPr>
        <w:lastRenderedPageBreak/>
        <w:t>establecimiento. Esto requiere desarrollar nuevas competencias en los docentes y medir otros aspectos que los cognitivos.</w:t>
      </w:r>
    </w:p>
    <w:p w14:paraId="47541294" w14:textId="77777777" w:rsidR="00C218C9" w:rsidRDefault="00C218C9" w:rsidP="00C218C9">
      <w:pPr>
        <w:ind w:left="3402"/>
        <w:jc w:val="both"/>
        <w:rPr>
          <w:rFonts w:ascii="Arial" w:hAnsi="Arial" w:cs="Arial"/>
          <w:lang w:val="es-ES_tradnl"/>
        </w:rPr>
      </w:pPr>
    </w:p>
    <w:p w14:paraId="2D305695" w14:textId="78DF9604" w:rsidR="00C218C9" w:rsidRPr="00C218C9" w:rsidRDefault="00C218C9" w:rsidP="00057499">
      <w:pPr>
        <w:ind w:left="3402"/>
        <w:jc w:val="both"/>
        <w:rPr>
          <w:rFonts w:ascii="Arial" w:hAnsi="Arial" w:cs="Arial"/>
          <w:sz w:val="22"/>
          <w:lang w:val="es-ES_tradnl"/>
        </w:rPr>
      </w:pPr>
      <w:r w:rsidRPr="004C45F3">
        <w:rPr>
          <w:rFonts w:ascii="Arial" w:hAnsi="Arial" w:cs="Arial Unicode MS"/>
          <w:b/>
          <w:bCs/>
          <w:color w:val="005392"/>
          <w:sz w:val="22"/>
          <w:szCs w:val="22"/>
          <w:u w:color="005392"/>
          <w:lang w:val="es-ES" w:eastAsia="es-ES"/>
        </w:rPr>
        <w:t>Usted considera que los centros escolares</w:t>
      </w:r>
      <w:r w:rsidR="004C45F3">
        <w:rPr>
          <w:rFonts w:ascii="Arial" w:hAnsi="Arial" w:cs="Arial Unicode MS"/>
          <w:b/>
          <w:bCs/>
          <w:color w:val="005392"/>
          <w:sz w:val="22"/>
          <w:szCs w:val="22"/>
          <w:u w:color="005392"/>
          <w:lang w:val="es-ES" w:eastAsia="es-ES"/>
        </w:rPr>
        <w:t>,</w:t>
      </w:r>
      <w:r w:rsidRPr="004C45F3">
        <w:rPr>
          <w:rFonts w:ascii="Arial" w:hAnsi="Arial" w:cs="Arial Unicode MS"/>
          <w:b/>
          <w:bCs/>
          <w:color w:val="005392"/>
          <w:sz w:val="22"/>
          <w:szCs w:val="22"/>
          <w:u w:color="005392"/>
          <w:lang w:val="es-ES" w:eastAsia="es-ES"/>
        </w:rPr>
        <w:t xml:space="preserve"> además de garantizar la adquisición de conocimientos</w:t>
      </w:r>
      <w:r w:rsidR="004C45F3">
        <w:rPr>
          <w:rFonts w:ascii="Arial" w:hAnsi="Arial" w:cs="Arial Unicode MS"/>
          <w:b/>
          <w:bCs/>
          <w:color w:val="005392"/>
          <w:sz w:val="22"/>
          <w:szCs w:val="22"/>
          <w:u w:color="005392"/>
          <w:lang w:val="es-ES" w:eastAsia="es-ES"/>
        </w:rPr>
        <w:t>,</w:t>
      </w:r>
      <w:r w:rsidRPr="004C45F3">
        <w:rPr>
          <w:rFonts w:ascii="Arial" w:hAnsi="Arial" w:cs="Arial Unicode MS"/>
          <w:b/>
          <w:bCs/>
          <w:color w:val="005392"/>
          <w:sz w:val="22"/>
          <w:szCs w:val="22"/>
          <w:u w:color="005392"/>
          <w:lang w:val="es-ES" w:eastAsia="es-ES"/>
        </w:rPr>
        <w:t xml:space="preserve"> deben desarrollar el capital social, cultural y emocional que se requiere en la sociedad digital global ¿Qué papel juega la Tecnología Educativa</w:t>
      </w:r>
      <w:r w:rsidRPr="00C218C9">
        <w:rPr>
          <w:rFonts w:ascii="Arial" w:hAnsi="Arial" w:cs="Arial"/>
          <w:sz w:val="22"/>
          <w:lang w:val="es-ES_tradnl"/>
        </w:rPr>
        <w:t xml:space="preserve"> </w:t>
      </w:r>
      <w:r w:rsidRPr="004C45F3">
        <w:rPr>
          <w:rFonts w:ascii="Arial" w:hAnsi="Arial" w:cs="Arial Unicode MS"/>
          <w:b/>
          <w:bCs/>
          <w:color w:val="005392"/>
          <w:sz w:val="22"/>
          <w:szCs w:val="22"/>
          <w:u w:color="005392"/>
          <w:lang w:val="es-ES" w:eastAsia="es-ES"/>
        </w:rPr>
        <w:t>para lograr esa escuela que usted define?</w:t>
      </w:r>
    </w:p>
    <w:p w14:paraId="3276557E" w14:textId="77777777" w:rsidR="00C218C9" w:rsidRPr="00C218C9" w:rsidRDefault="00C218C9" w:rsidP="00057499">
      <w:pPr>
        <w:ind w:left="3402"/>
        <w:jc w:val="both"/>
        <w:rPr>
          <w:rFonts w:ascii="Arial" w:hAnsi="Arial" w:cs="Arial"/>
          <w:lang w:val="es-ES_tradnl"/>
        </w:rPr>
      </w:pPr>
    </w:p>
    <w:p w14:paraId="00BA8191" w14:textId="77777777" w:rsidR="00C218C9" w:rsidRPr="00C218C9" w:rsidRDefault="00C218C9" w:rsidP="00057499">
      <w:pPr>
        <w:ind w:left="3402"/>
        <w:jc w:val="both"/>
        <w:rPr>
          <w:rFonts w:ascii="Arial" w:hAnsi="Arial" w:cs="Arial"/>
          <w:lang w:val="es-ES_tradnl"/>
        </w:rPr>
      </w:pPr>
      <w:r w:rsidRPr="00C218C9">
        <w:rPr>
          <w:rFonts w:ascii="Arial" w:hAnsi="Arial" w:cs="Arial"/>
          <w:lang w:val="es-ES_tradnl"/>
        </w:rPr>
        <w:t>Los colegios o escuelas, quiéranlo o no, sean o no conscientes de ello, crean, reproducen o cambian una parte importante del capital social, cultural y emocional. Esto es lo que le dio tal preminencia a la escuela en paralelo con el desarrollo de la sociedad moderna industrial, en síntesis, es una importante responsable del surgimiento de la clase media y de nuevas capas sociales educadas para la burocracia empresarial o pública, los técnicos y expertos que operaron las instituciones masivas que nacieron con la era industrial, como las fábricas, hospitales, plantas de energía, puertos, y también el estado mismo, incluyendo el gremio de los educadores. Sobre todo, en medios más modestos, la escuela es un nivelador de posibilidades para la sociedad. Pero ha dejado de serlo, por lo que explicamos más arriba.</w:t>
      </w:r>
    </w:p>
    <w:p w14:paraId="0E095366" w14:textId="77777777" w:rsidR="00C218C9" w:rsidRPr="00C218C9" w:rsidRDefault="00C218C9" w:rsidP="00057499">
      <w:pPr>
        <w:ind w:left="3402"/>
        <w:jc w:val="both"/>
        <w:rPr>
          <w:rFonts w:ascii="Arial" w:hAnsi="Arial" w:cs="Arial"/>
          <w:color w:val="000000" w:themeColor="text1"/>
          <w:lang w:val="es-ES_tradnl"/>
        </w:rPr>
      </w:pPr>
    </w:p>
    <w:p w14:paraId="16D11A9E" w14:textId="77777777" w:rsidR="00C218C9" w:rsidRPr="00C218C9" w:rsidRDefault="00C218C9" w:rsidP="00057499">
      <w:pPr>
        <w:ind w:left="3402"/>
        <w:jc w:val="both"/>
        <w:rPr>
          <w:rFonts w:ascii="Arial" w:hAnsi="Arial" w:cs="Arial"/>
          <w:lang w:val="es-ES_tradnl"/>
        </w:rPr>
      </w:pPr>
      <w:r w:rsidRPr="00C218C9">
        <w:rPr>
          <w:rFonts w:ascii="Arial" w:hAnsi="Arial" w:cs="Arial"/>
          <w:color w:val="000000" w:themeColor="text1"/>
          <w:lang w:val="es-ES_tradnl"/>
        </w:rPr>
        <w:t>Aquí el desafío es descubrir, imaginar, en qué consiste ese capital cultural y social que requieren los estudiantes hoy. Evidentemente, no se trata de desarrollar social, cultural y mentalmente nuevos burócratas. Ellos están</w:t>
      </w:r>
      <w:r w:rsidRPr="00C218C9">
        <w:rPr>
          <w:rFonts w:ascii="Arial" w:hAnsi="Arial" w:cs="Arial"/>
          <w:lang w:val="es-ES_tradnl"/>
        </w:rPr>
        <w:t xml:space="preserve"> destinados al desempleo. </w:t>
      </w:r>
    </w:p>
    <w:p w14:paraId="6EF6E4F8" w14:textId="77777777" w:rsidR="00C218C9" w:rsidRPr="00C218C9" w:rsidRDefault="00C218C9" w:rsidP="00057499">
      <w:pPr>
        <w:ind w:left="3402"/>
        <w:jc w:val="both"/>
        <w:rPr>
          <w:rFonts w:ascii="Arial" w:hAnsi="Arial" w:cs="Arial"/>
          <w:lang w:val="es-ES_tradnl"/>
        </w:rPr>
      </w:pPr>
    </w:p>
    <w:p w14:paraId="10BADDD1" w14:textId="6AE43824"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En nuestra experiencia, construimos un colegio </w:t>
      </w:r>
      <w:r w:rsidR="00B62494">
        <w:rPr>
          <w:rFonts w:ascii="Arial" w:hAnsi="Arial" w:cs="Arial"/>
          <w:lang w:val="es-ES_tradnl"/>
        </w:rPr>
        <w:t xml:space="preserve">en el </w:t>
      </w:r>
      <w:proofErr w:type="gramStart"/>
      <w:r w:rsidRPr="00C218C9">
        <w:rPr>
          <w:rFonts w:ascii="Arial" w:hAnsi="Arial" w:cs="Arial"/>
          <w:lang w:val="es-ES_tradnl"/>
        </w:rPr>
        <w:t>que</w:t>
      </w:r>
      <w:proofErr w:type="gramEnd"/>
      <w:r w:rsidRPr="00C218C9">
        <w:rPr>
          <w:rFonts w:ascii="Arial" w:hAnsi="Arial" w:cs="Arial"/>
          <w:lang w:val="es-ES_tradnl"/>
        </w:rPr>
        <w:t xml:space="preserve"> como am</w:t>
      </w:r>
      <w:r w:rsidR="00B62494">
        <w:rPr>
          <w:rFonts w:ascii="Arial" w:hAnsi="Arial" w:cs="Arial"/>
          <w:lang w:val="es-ES_tradnl"/>
        </w:rPr>
        <w:t>biente, como trasfondo, se viva</w:t>
      </w:r>
      <w:r w:rsidRPr="00C218C9">
        <w:rPr>
          <w:rFonts w:ascii="Arial" w:hAnsi="Arial" w:cs="Arial"/>
          <w:lang w:val="es-ES_tradnl"/>
        </w:rPr>
        <w:t xml:space="preserve"> la cultura, el “</w:t>
      </w:r>
      <w:proofErr w:type="spellStart"/>
      <w:r w:rsidRPr="00C218C9">
        <w:rPr>
          <w:rFonts w:ascii="Arial" w:hAnsi="Arial" w:cs="Arial"/>
          <w:lang w:val="es-ES_tradnl"/>
        </w:rPr>
        <w:t>ethos</w:t>
      </w:r>
      <w:proofErr w:type="spellEnd"/>
      <w:r w:rsidRPr="00C218C9">
        <w:rPr>
          <w:rFonts w:ascii="Arial" w:hAnsi="Arial" w:cs="Arial"/>
          <w:lang w:val="es-ES_tradnl"/>
        </w:rPr>
        <w:t>” que queremos que nuestros alumnos cultiven para sus vidas, como ocurre en un</w:t>
      </w:r>
      <w:r w:rsidR="00B62494">
        <w:rPr>
          <w:rFonts w:ascii="Arial" w:hAnsi="Arial" w:cs="Arial"/>
          <w:lang w:val="es-ES_tradnl"/>
        </w:rPr>
        <w:t>a casa, en que a los niños les enseñan</w:t>
      </w:r>
      <w:r w:rsidRPr="00C218C9">
        <w:rPr>
          <w:rFonts w:ascii="Arial" w:hAnsi="Arial" w:cs="Arial"/>
          <w:lang w:val="es-ES_tradnl"/>
        </w:rPr>
        <w:t xml:space="preserve"> los valores, las tradiciones y muchas habilidades, de un modo implícito, con el ejemplo, con los silencios, con las miradas, con el nivel de ruido, con la distancia corporal. Bueno, eso es lo que buscamos provocar en nuestro colegio, un ambiente en </w:t>
      </w:r>
      <w:r w:rsidR="008A348D">
        <w:rPr>
          <w:rFonts w:ascii="Arial" w:hAnsi="Arial" w:cs="Arial"/>
          <w:lang w:val="es-ES_tradnl"/>
        </w:rPr>
        <w:t xml:space="preserve">el </w:t>
      </w:r>
      <w:r w:rsidRPr="00C218C9">
        <w:rPr>
          <w:rFonts w:ascii="Arial" w:hAnsi="Arial" w:cs="Arial"/>
          <w:lang w:val="es-ES_tradnl"/>
        </w:rPr>
        <w:t>que se desarrolle capital cultural, pero lejos de hacerlo vía clases ni prédicas.</w:t>
      </w:r>
    </w:p>
    <w:p w14:paraId="6BDC6361" w14:textId="77777777" w:rsidR="00C218C9" w:rsidRPr="00C218C9" w:rsidRDefault="00C218C9" w:rsidP="00057499">
      <w:pPr>
        <w:ind w:left="3402"/>
        <w:jc w:val="both"/>
        <w:rPr>
          <w:rFonts w:ascii="Arial" w:hAnsi="Arial" w:cs="Arial"/>
          <w:lang w:val="es-ES_tradnl"/>
        </w:rPr>
      </w:pPr>
    </w:p>
    <w:p w14:paraId="00DD72E2" w14:textId="44D66988"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Construimos un colegio en que se vive la cultura, el afecto, la solidaridad, la amplia y masiva creación y expresión artística, se organizan las clases con proyectos emprendedores e innovadores que asumen los </w:t>
      </w:r>
      <w:r w:rsidRPr="00C218C9">
        <w:rPr>
          <w:rFonts w:ascii="Arial" w:hAnsi="Arial" w:cs="Arial"/>
          <w:lang w:val="es-ES_tradnl"/>
        </w:rPr>
        <w:lastRenderedPageBreak/>
        <w:t>estudiantes, se realizan clases de yoga todas las semanas desde pre-escolar hasta secundaria, y también por cierto, se utilizan las tecnologías con mucha intensidad, con un laboratorio de fabricación digital, en que contamos con impresoras 3D y cortadoras láser, robots, y también talleres d</w:t>
      </w:r>
      <w:r w:rsidR="004C45F3">
        <w:rPr>
          <w:rFonts w:ascii="Arial" w:hAnsi="Arial" w:cs="Arial"/>
          <w:lang w:val="es-ES_tradnl"/>
        </w:rPr>
        <w:t xml:space="preserve">e </w:t>
      </w:r>
      <w:proofErr w:type="spellStart"/>
      <w:r w:rsidR="004C45F3">
        <w:rPr>
          <w:rFonts w:ascii="Arial" w:hAnsi="Arial" w:cs="Arial"/>
          <w:lang w:val="es-ES_tradnl"/>
        </w:rPr>
        <w:t>neuroingeniería</w:t>
      </w:r>
      <w:proofErr w:type="spellEnd"/>
      <w:r w:rsidR="004C45F3">
        <w:rPr>
          <w:rFonts w:ascii="Arial" w:hAnsi="Arial" w:cs="Arial"/>
          <w:lang w:val="es-ES_tradnl"/>
        </w:rPr>
        <w:t xml:space="preserve"> y </w:t>
      </w:r>
      <w:proofErr w:type="spellStart"/>
      <w:r w:rsidR="004C45F3">
        <w:rPr>
          <w:rFonts w:ascii="Arial" w:hAnsi="Arial" w:cs="Arial"/>
          <w:lang w:val="es-ES_tradnl"/>
        </w:rPr>
        <w:t>biohacking</w:t>
      </w:r>
      <w:proofErr w:type="spellEnd"/>
      <w:r w:rsidR="004C45F3">
        <w:rPr>
          <w:rFonts w:ascii="Arial" w:hAnsi="Arial" w:cs="Arial"/>
          <w:lang w:val="es-ES_tradnl"/>
        </w:rPr>
        <w:t>.</w:t>
      </w:r>
    </w:p>
    <w:p w14:paraId="4A8CF848" w14:textId="77777777" w:rsidR="00C218C9" w:rsidRPr="00C218C9" w:rsidRDefault="00C218C9" w:rsidP="00057499">
      <w:pPr>
        <w:ind w:left="3402"/>
        <w:jc w:val="both"/>
        <w:rPr>
          <w:rFonts w:ascii="Arial" w:hAnsi="Arial" w:cs="Arial"/>
          <w:lang w:val="es-ES_tradnl"/>
        </w:rPr>
      </w:pPr>
    </w:p>
    <w:p w14:paraId="1D1DB422" w14:textId="535D278D" w:rsidR="00C218C9" w:rsidRPr="00C218C9" w:rsidRDefault="00B62494" w:rsidP="00057499">
      <w:pPr>
        <w:ind w:left="3402"/>
        <w:jc w:val="both"/>
        <w:rPr>
          <w:rFonts w:ascii="Arial" w:hAnsi="Arial" w:cs="Arial"/>
          <w:lang w:val="es-ES_tradnl"/>
        </w:rPr>
      </w:pPr>
      <w:r>
        <w:rPr>
          <w:rFonts w:ascii="Arial" w:hAnsi="Arial" w:cs="Arial Unicode MS"/>
          <w:b/>
          <w:bCs/>
          <w:noProof/>
          <w:color w:val="005392"/>
          <w:sz w:val="22"/>
          <w:szCs w:val="22"/>
          <w:u w:color="005392"/>
          <w:lang w:val="es-ES_tradnl" w:eastAsia="es-ES_tradnl"/>
        </w:rPr>
        <mc:AlternateContent>
          <mc:Choice Requires="wps">
            <w:drawing>
              <wp:anchor distT="0" distB="0" distL="114300" distR="114300" simplePos="0" relativeHeight="251668480" behindDoc="0" locked="0" layoutInCell="1" allowOverlap="1" wp14:anchorId="0FD315B8" wp14:editId="25ACDB63">
                <wp:simplePos x="0" y="0"/>
                <wp:positionH relativeFrom="column">
                  <wp:posOffset>-635</wp:posOffset>
                </wp:positionH>
                <wp:positionV relativeFrom="paragraph">
                  <wp:posOffset>113665</wp:posOffset>
                </wp:positionV>
                <wp:extent cx="1675130" cy="4032250"/>
                <wp:effectExtent l="0" t="0" r="1270" b="6350"/>
                <wp:wrapSquare wrapText="bothSides"/>
                <wp:docPr id="4" name="Cuadro de texto 4"/>
                <wp:cNvGraphicFramePr/>
                <a:graphic xmlns:a="http://schemas.openxmlformats.org/drawingml/2006/main">
                  <a:graphicData uri="http://schemas.microsoft.com/office/word/2010/wordprocessingShape">
                    <wps:wsp>
                      <wps:cNvSpPr txBox="1"/>
                      <wps:spPr>
                        <a:xfrm>
                          <a:off x="0" y="0"/>
                          <a:ext cx="1675130" cy="403225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3B9FEDF6" w14:textId="262FCC0D"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Las tecnologías ayudan a acercar la escuela a la experiencia vital de niños y jóvenes que experimentan gran parte de sus vidas en pantallas y mundos virtuales</w:t>
                            </w:r>
                            <w:r w:rsidRPr="009A6522">
                              <w:rPr>
                                <w:color w:val="5E5E5E"/>
                                <w:sz w:val="38"/>
                                <w:szCs w:val="38"/>
                                <w:lang w:val="es-ES_tradnl"/>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FD315B8" id="Cuadro de texto 4" o:spid="_x0000_s1032" type="#_x0000_t202" style="position:absolute;left:0;text-align:left;margin-left:-.05pt;margin-top:8.95pt;width:131.9pt;height:3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" filled="f" stroked="f" strokeweight=".5pt">
                <v:textbox inset="4pt,4pt,4pt,4pt">
                  <w:txbxContent>
                    <w:p w14:paraId="3B9FEDF6" w14:textId="262FCC0D"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Las tecnologías ayudan a acercar la escuela a la experiencia vital de niños y jóvenes que experimentan gran parte de sus vidas en pantallas y mundos virtuales</w:t>
                      </w:r>
                      <w:r w:rsidRPr="009A6522">
                        <w:rPr>
                          <w:color w:val="5E5E5E"/>
                          <w:sz w:val="38"/>
                          <w:szCs w:val="38"/>
                          <w:lang w:val="es-ES_tradnl"/>
                        </w:rPr>
                        <w:t>”</w:t>
                      </w:r>
                    </w:p>
                  </w:txbxContent>
                </v:textbox>
                <w10:wrap type="square"/>
              </v:shape>
            </w:pict>
          </mc:Fallback>
        </mc:AlternateContent>
      </w:r>
      <w:r w:rsidR="00C218C9" w:rsidRPr="00C218C9">
        <w:rPr>
          <w:rFonts w:ascii="Arial" w:hAnsi="Arial" w:cs="Arial"/>
          <w:lang w:val="es-ES_tradnl"/>
        </w:rPr>
        <w:t xml:space="preserve">Las </w:t>
      </w:r>
      <w:r w:rsidR="00C218C9" w:rsidRPr="00B62494">
        <w:rPr>
          <w:rFonts w:ascii="Arial" w:hAnsi="Arial" w:cs="Arial"/>
          <w:b/>
          <w:lang w:val="es-ES_tradnl"/>
        </w:rPr>
        <w:t>tecnologías son un elemento central en nuestro proyecto</w:t>
      </w:r>
      <w:r w:rsidR="00C218C9" w:rsidRPr="00C218C9">
        <w:rPr>
          <w:rFonts w:ascii="Arial" w:hAnsi="Arial" w:cs="Arial"/>
          <w:lang w:val="es-ES_tradnl"/>
        </w:rPr>
        <w:t>, porque ayudan a acercar la escuela a la experiencia vital de niños y jóvenes que experimentan gran parte de sus vidas en</w:t>
      </w:r>
      <w:r>
        <w:rPr>
          <w:rFonts w:ascii="Arial" w:hAnsi="Arial" w:cs="Arial"/>
          <w:lang w:val="es-ES_tradnl"/>
        </w:rPr>
        <w:t xml:space="preserve"> pantallas y mundos virtuales. L</w:t>
      </w:r>
      <w:r w:rsidR="00C218C9" w:rsidRPr="00C218C9">
        <w:rPr>
          <w:rFonts w:ascii="Arial" w:hAnsi="Arial" w:cs="Arial"/>
          <w:lang w:val="es-ES_tradnl"/>
        </w:rPr>
        <w:t>a dinámica de los dispositivos también ayuda a acelerar y profundizar el aprendizaje de las asignaturas tradicionales, pero también es una manera de enfocar a los estudiantes al mund</w:t>
      </w:r>
      <w:r>
        <w:rPr>
          <w:rFonts w:ascii="Arial" w:hAnsi="Arial" w:cs="Arial"/>
          <w:lang w:val="es-ES_tradnl"/>
        </w:rPr>
        <w:t>o que les tocará vivir. Si bien</w:t>
      </w:r>
      <w:r w:rsidR="00C218C9" w:rsidRPr="00C218C9">
        <w:rPr>
          <w:rFonts w:ascii="Arial" w:hAnsi="Arial" w:cs="Arial"/>
          <w:lang w:val="es-ES_tradnl"/>
        </w:rPr>
        <w:t xml:space="preserve"> no podemos saber en específico cómo viviremos en el futuro, qué profesiones emergerán ni que habilidades específicas serán necesarias, lo seguro es que </w:t>
      </w:r>
      <w:r w:rsidR="00C218C9" w:rsidRPr="00B62494">
        <w:rPr>
          <w:rFonts w:ascii="Arial" w:hAnsi="Arial" w:cs="Arial"/>
          <w:b/>
          <w:lang w:val="es-ES_tradnl"/>
        </w:rPr>
        <w:t>la mayoría de las interacciones humanas ocurrirán en las tecnologías</w:t>
      </w:r>
      <w:r w:rsidR="00C218C9" w:rsidRPr="00C218C9">
        <w:rPr>
          <w:rFonts w:ascii="Arial" w:hAnsi="Arial" w:cs="Arial"/>
          <w:lang w:val="es-ES_tradnl"/>
        </w:rPr>
        <w:t>.</w:t>
      </w:r>
    </w:p>
    <w:p w14:paraId="1794305B" w14:textId="77777777" w:rsidR="00C218C9" w:rsidRPr="00C218C9" w:rsidRDefault="00C218C9" w:rsidP="00057499">
      <w:pPr>
        <w:ind w:left="3402"/>
        <w:jc w:val="both"/>
        <w:rPr>
          <w:rFonts w:ascii="Arial" w:hAnsi="Arial" w:cs="Arial"/>
          <w:lang w:val="es-ES_tradnl"/>
        </w:rPr>
      </w:pPr>
    </w:p>
    <w:p w14:paraId="2B0FC8C9" w14:textId="4C6F45B7" w:rsidR="00C218C9" w:rsidRPr="00C218C9" w:rsidRDefault="00C218C9" w:rsidP="00057499">
      <w:pPr>
        <w:ind w:left="3402"/>
        <w:jc w:val="both"/>
        <w:rPr>
          <w:rFonts w:ascii="Arial" w:hAnsi="Arial" w:cs="Arial"/>
          <w:lang w:val="es-ES_tradnl"/>
        </w:rPr>
      </w:pPr>
      <w:r w:rsidRPr="004C45F3">
        <w:rPr>
          <w:rFonts w:ascii="Arial" w:hAnsi="Arial" w:cs="Arial Unicode MS"/>
          <w:b/>
          <w:bCs/>
          <w:color w:val="005392"/>
          <w:sz w:val="22"/>
          <w:szCs w:val="22"/>
          <w:u w:color="005392"/>
          <w:lang w:val="es-ES" w:eastAsia="es-ES"/>
        </w:rPr>
        <w:t xml:space="preserve">Repasando su trayectoria vital vemos que otro de los puntos clave en su experiencia profesional dentro del campo de la educación es el tema del emprendimiento, concepto que en algunas ocasiones genera cierto </w:t>
      </w:r>
      <w:proofErr w:type="gramStart"/>
      <w:r w:rsidRPr="004C45F3">
        <w:rPr>
          <w:rFonts w:ascii="Arial" w:hAnsi="Arial" w:cs="Arial Unicode MS"/>
          <w:b/>
          <w:bCs/>
          <w:color w:val="005392"/>
          <w:sz w:val="22"/>
          <w:szCs w:val="22"/>
          <w:u w:color="005392"/>
          <w:lang w:val="es-ES" w:eastAsia="es-ES"/>
        </w:rPr>
        <w:t>rechazo  o</w:t>
      </w:r>
      <w:proofErr w:type="gramEnd"/>
      <w:r w:rsidRPr="004C45F3">
        <w:rPr>
          <w:rFonts w:ascii="Arial" w:hAnsi="Arial" w:cs="Arial Unicode MS"/>
          <w:b/>
          <w:bCs/>
          <w:color w:val="005392"/>
          <w:sz w:val="22"/>
          <w:szCs w:val="22"/>
          <w:u w:color="005392"/>
          <w:lang w:val="es-ES" w:eastAsia="es-ES"/>
        </w:rPr>
        <w:t xml:space="preserve"> cierto debate a la hora de trasladar esta idea dentro de las aulas. Desde su punto de vista ¿cómo cree que se pueden aunar estos dos conceptos, innovación educativa y emprendimiento, para lograr avances concretos en nuestros centros escolares? ¿Cree que existe relación entre la competencia de emprendimiento y la competencia digital?</w:t>
      </w:r>
      <w:r w:rsidR="004C45F3" w:rsidRPr="004C45F3">
        <w:rPr>
          <w:rFonts w:ascii="Arial" w:hAnsi="Arial" w:cs="Arial Unicode MS"/>
          <w:b/>
          <w:bCs/>
          <w:color w:val="005392"/>
          <w:sz w:val="22"/>
          <w:szCs w:val="22"/>
          <w:u w:color="005392"/>
          <w:lang w:val="es-ES" w:eastAsia="es-ES"/>
        </w:rPr>
        <w:t xml:space="preserve"> </w:t>
      </w:r>
    </w:p>
    <w:p w14:paraId="17968390" w14:textId="77777777" w:rsidR="00C218C9" w:rsidRPr="00C218C9" w:rsidRDefault="00C218C9" w:rsidP="00057499">
      <w:pPr>
        <w:ind w:left="3402"/>
        <w:jc w:val="both"/>
        <w:rPr>
          <w:rFonts w:ascii="Arial" w:hAnsi="Arial" w:cs="Arial"/>
          <w:lang w:val="es-ES_tradnl"/>
        </w:rPr>
      </w:pPr>
    </w:p>
    <w:p w14:paraId="0441FC2A" w14:textId="26E61EA8"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En algunas ocasiones ocurre un prejuicio en torno del emprendimiento, como una actividad específicamente de negocios orientada a producir recursos </w:t>
      </w:r>
      <w:r w:rsidRPr="004C45F3">
        <w:rPr>
          <w:rFonts w:ascii="Arial" w:hAnsi="Arial" w:cs="Arial"/>
          <w:color w:val="000000" w:themeColor="text1"/>
          <w:lang w:val="es-ES_tradnl"/>
        </w:rPr>
        <w:t xml:space="preserve">económicos en una estrategia de competencia despiadada y solitaria. Nosotros entendemos el emprendimiento como una forma de vida, como una actitud básica ante la vida, basada en el compromiso con producir valor a las personas y en hacerse responsable de la propia suerte siempre en comunidades o redes de colaboración. Se puede emprender en negocios, pero también en ambientes sociales, artísticos, comunitarios o vecinales. </w:t>
      </w:r>
      <w:r w:rsidRPr="00B62494">
        <w:rPr>
          <w:rFonts w:ascii="Arial" w:hAnsi="Arial" w:cs="Arial"/>
          <w:b/>
          <w:color w:val="000000" w:themeColor="text1"/>
          <w:lang w:val="es-ES_tradnl"/>
        </w:rPr>
        <w:t>Emprender</w:t>
      </w:r>
      <w:r w:rsidRPr="004C45F3">
        <w:rPr>
          <w:rFonts w:ascii="Arial" w:hAnsi="Arial" w:cs="Arial"/>
          <w:color w:val="000000" w:themeColor="text1"/>
          <w:lang w:val="es-ES_tradnl"/>
        </w:rPr>
        <w:t xml:space="preserve"> es comprometerse con una preocupación o propósito y producir acción efectiva, resultados concretos, más allá de declaraciones de buenas intenciones o diagnósticos de la realidad</w:t>
      </w:r>
      <w:r w:rsidR="00B62494">
        <w:rPr>
          <w:rFonts w:ascii="Arial" w:hAnsi="Arial" w:cs="Arial"/>
          <w:color w:val="000000" w:themeColor="text1"/>
          <w:lang w:val="es-ES_tradnl"/>
        </w:rPr>
        <w:t>. Como dijo alguna vez</w:t>
      </w:r>
      <w:r w:rsidRPr="004C45F3">
        <w:rPr>
          <w:rFonts w:ascii="Arial" w:hAnsi="Arial" w:cs="Arial"/>
          <w:color w:val="000000" w:themeColor="text1"/>
          <w:lang w:val="es-ES_tradnl"/>
        </w:rPr>
        <w:t xml:space="preserve"> el mítico Carlos Marx, no basta con </w:t>
      </w:r>
      <w:r w:rsidRPr="00C218C9">
        <w:rPr>
          <w:rFonts w:ascii="Arial" w:hAnsi="Arial" w:cs="Arial"/>
          <w:lang w:val="es-ES_tradnl"/>
        </w:rPr>
        <w:t xml:space="preserve">explicar la realidad, se trata de transformarla. </w:t>
      </w:r>
    </w:p>
    <w:p w14:paraId="72738A5B" w14:textId="77777777" w:rsidR="00C218C9" w:rsidRPr="00C218C9" w:rsidRDefault="00C218C9" w:rsidP="00057499">
      <w:pPr>
        <w:ind w:left="3402"/>
        <w:jc w:val="both"/>
        <w:rPr>
          <w:rFonts w:ascii="Arial" w:hAnsi="Arial" w:cs="Arial"/>
          <w:lang w:val="es-ES_tradnl"/>
        </w:rPr>
      </w:pPr>
    </w:p>
    <w:p w14:paraId="558FC09D" w14:textId="0FE1F9B5" w:rsidR="00C218C9" w:rsidRPr="00C218C9" w:rsidRDefault="00B62494" w:rsidP="00057499">
      <w:pPr>
        <w:ind w:left="3402"/>
        <w:jc w:val="both"/>
        <w:rPr>
          <w:rFonts w:ascii="Arial" w:hAnsi="Arial" w:cs="Arial"/>
          <w:lang w:val="es-ES_tradnl"/>
        </w:rPr>
      </w:pPr>
      <w:r>
        <w:rPr>
          <w:rFonts w:ascii="Arial" w:hAnsi="Arial" w:cs="Arial Unicode MS"/>
          <w:b/>
          <w:bCs/>
          <w:noProof/>
          <w:color w:val="005392"/>
          <w:sz w:val="22"/>
          <w:szCs w:val="22"/>
          <w:u w:color="005392"/>
          <w:lang w:val="es-ES_tradnl" w:eastAsia="es-ES_tradnl"/>
        </w:rPr>
        <mc:AlternateContent>
          <mc:Choice Requires="wps">
            <w:drawing>
              <wp:anchor distT="0" distB="0" distL="114300" distR="114300" simplePos="0" relativeHeight="251670528" behindDoc="0" locked="0" layoutInCell="1" allowOverlap="1" wp14:anchorId="0EF6E086" wp14:editId="4D0F48E1">
                <wp:simplePos x="0" y="0"/>
                <wp:positionH relativeFrom="column">
                  <wp:posOffset>-20955</wp:posOffset>
                </wp:positionH>
                <wp:positionV relativeFrom="paragraph">
                  <wp:posOffset>442595</wp:posOffset>
                </wp:positionV>
                <wp:extent cx="1675130" cy="3622675"/>
                <wp:effectExtent l="0" t="0" r="1270" b="9525"/>
                <wp:wrapSquare wrapText="bothSides"/>
                <wp:docPr id="6" name="Cuadro de texto 6"/>
                <wp:cNvGraphicFramePr/>
                <a:graphic xmlns:a="http://schemas.openxmlformats.org/drawingml/2006/main">
                  <a:graphicData uri="http://schemas.microsoft.com/office/word/2010/wordprocessingShape">
                    <wps:wsp>
                      <wps:cNvSpPr txBox="1"/>
                      <wps:spPr>
                        <a:xfrm>
                          <a:off x="0" y="0"/>
                          <a:ext cx="1675130" cy="36226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6532E394" w14:textId="21961781"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sidRPr="009A6522">
                              <w:rPr>
                                <w:rFonts w:asciiTheme="majorHAnsi" w:hAnsiTheme="majorHAnsi" w:cs="Arial"/>
                                <w:color w:val="808080" w:themeColor="background1" w:themeShade="80"/>
                                <w:sz w:val="36"/>
                                <w:szCs w:val="36"/>
                                <w:lang w:val="es-ES_tradnl"/>
                              </w:rPr>
                              <w:t>E</w:t>
                            </w:r>
                            <w:r>
                              <w:rPr>
                                <w:rFonts w:asciiTheme="majorHAnsi" w:hAnsiTheme="majorHAnsi" w:cs="Arial"/>
                                <w:color w:val="808080" w:themeColor="background1" w:themeShade="80"/>
                                <w:sz w:val="36"/>
                                <w:szCs w:val="36"/>
                                <w:lang w:val="es-ES_tradnl"/>
                              </w:rPr>
                              <w:t>mprender hoy es emprender en el mundo tecnológico y no puede ser sino como experiencia de innovación</w:t>
                            </w:r>
                            <w:r w:rsidRPr="009A6522">
                              <w:rPr>
                                <w:color w:val="5E5E5E"/>
                                <w:sz w:val="38"/>
                                <w:szCs w:val="38"/>
                                <w:lang w:val="es-ES_tradnl"/>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w14:anchorId="0EF6E086" id="Cuadro de texto 6" o:spid="_x0000_s1033" type="#_x0000_t202" style="position:absolute;left:0;text-align:left;margin-left:-1.65pt;margin-top:34.85pt;width:131.9pt;height:285.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" filled="f" stroked="f" strokeweight=".5pt">
                <v:textbox inset="4pt,4pt,4pt,4pt">
                  <w:txbxContent>
                    <w:p w14:paraId="6532E394" w14:textId="21961781"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sidRPr="009A6522">
                        <w:rPr>
                          <w:rFonts w:asciiTheme="majorHAnsi" w:hAnsiTheme="majorHAnsi" w:cs="Arial"/>
                          <w:color w:val="808080" w:themeColor="background1" w:themeShade="80"/>
                          <w:sz w:val="36"/>
                          <w:szCs w:val="36"/>
                          <w:lang w:val="es-ES_tradnl"/>
                        </w:rPr>
                        <w:t>E</w:t>
                      </w:r>
                      <w:r>
                        <w:rPr>
                          <w:rFonts w:asciiTheme="majorHAnsi" w:hAnsiTheme="majorHAnsi" w:cs="Arial"/>
                          <w:color w:val="808080" w:themeColor="background1" w:themeShade="80"/>
                          <w:sz w:val="36"/>
                          <w:szCs w:val="36"/>
                          <w:lang w:val="es-ES_tradnl"/>
                        </w:rPr>
                        <w:t>mprender hoy es emprender en el mundo tecnológico y no puede ser sino como experiencia de innovación</w:t>
                      </w:r>
                      <w:r w:rsidRPr="009A6522">
                        <w:rPr>
                          <w:color w:val="5E5E5E"/>
                          <w:sz w:val="38"/>
                          <w:szCs w:val="38"/>
                          <w:lang w:val="es-ES_tradnl"/>
                        </w:rPr>
                        <w:t>”</w:t>
                      </w:r>
                    </w:p>
                  </w:txbxContent>
                </v:textbox>
                <w10:wrap type="square"/>
              </v:shape>
            </w:pict>
          </mc:Fallback>
        </mc:AlternateContent>
      </w:r>
      <w:r w:rsidR="00C218C9" w:rsidRPr="00C218C9">
        <w:rPr>
          <w:rFonts w:ascii="Arial" w:hAnsi="Arial" w:cs="Arial"/>
          <w:lang w:val="es-ES_tradnl"/>
        </w:rPr>
        <w:t xml:space="preserve">Ciertamente, emprender en la era global y tecnológica, incluye necesariamente como medio o como oferta alguna experiencia de tecnologías digitales, ya sea para producir contenidos digitales, para diseñar objetos o para comunicar comunidades, sea en el ámbito de negocios, social o académico. </w:t>
      </w:r>
      <w:r w:rsidR="00C218C9" w:rsidRPr="00B62494">
        <w:rPr>
          <w:rFonts w:ascii="Arial" w:hAnsi="Arial" w:cs="Arial"/>
          <w:b/>
          <w:lang w:val="es-ES_tradnl"/>
        </w:rPr>
        <w:t>Emprender hoy es em</w:t>
      </w:r>
      <w:r>
        <w:rPr>
          <w:rFonts w:ascii="Arial" w:hAnsi="Arial" w:cs="Arial"/>
          <w:b/>
          <w:lang w:val="es-ES_tradnl"/>
        </w:rPr>
        <w:t>prender en el mundo tecnológico</w:t>
      </w:r>
      <w:r w:rsidR="00C218C9" w:rsidRPr="00B62494">
        <w:rPr>
          <w:rFonts w:ascii="Arial" w:hAnsi="Arial" w:cs="Arial"/>
          <w:b/>
          <w:lang w:val="es-ES_tradnl"/>
        </w:rPr>
        <w:t xml:space="preserve"> </w:t>
      </w:r>
      <w:r w:rsidR="00C218C9" w:rsidRPr="00B62494">
        <w:rPr>
          <w:rFonts w:ascii="Arial" w:hAnsi="Arial" w:cs="Arial"/>
          <w:lang w:val="es-ES_tradnl"/>
        </w:rPr>
        <w:t>y no puede ser sino como experiencia de innovación.</w:t>
      </w:r>
      <w:r w:rsidR="00C218C9" w:rsidRPr="00C218C9">
        <w:rPr>
          <w:rFonts w:ascii="Arial" w:hAnsi="Arial" w:cs="Arial"/>
          <w:lang w:val="es-ES_tradnl"/>
        </w:rPr>
        <w:t xml:space="preserve"> </w:t>
      </w:r>
    </w:p>
    <w:p w14:paraId="06DD351C" w14:textId="3AEEFCCC" w:rsidR="00C218C9" w:rsidRPr="00C218C9" w:rsidRDefault="00C218C9" w:rsidP="00057499">
      <w:pPr>
        <w:ind w:left="3402"/>
        <w:jc w:val="both"/>
        <w:rPr>
          <w:rFonts w:ascii="Arial" w:hAnsi="Arial" w:cs="Arial"/>
          <w:lang w:val="es-ES_tradnl"/>
        </w:rPr>
      </w:pPr>
    </w:p>
    <w:p w14:paraId="6F4B2020" w14:textId="1623A1D4" w:rsidR="00C218C9" w:rsidRPr="00C218C9" w:rsidRDefault="00C218C9" w:rsidP="00057499">
      <w:pPr>
        <w:ind w:left="3402"/>
        <w:jc w:val="both"/>
        <w:rPr>
          <w:rFonts w:ascii="Arial" w:hAnsi="Arial" w:cs="Arial"/>
          <w:lang w:val="es-ES_tradnl"/>
        </w:rPr>
      </w:pPr>
      <w:r w:rsidRPr="00C218C9">
        <w:rPr>
          <w:rFonts w:ascii="Arial" w:hAnsi="Arial" w:cs="Arial"/>
          <w:lang w:val="es-ES_tradnl"/>
        </w:rPr>
        <w:t>Esto es innovación educativa en dos sentidos, primero porque es un nuevo repertorio para la educación, como desarrollo de habilidades prácticas para manejarse en el mundo, como el cultivo de una forma de vida desde la infancia, pero también es innovación educativa porque pone en el centro el aprendizaje experiencial y práctico, en que las metodologías de proyecto son el modo en que se puede aprender emprendimiento, lo cual es un buen ejemplo para orientar los aprendizajes en otras materias en un modo dinámico.</w:t>
      </w:r>
    </w:p>
    <w:p w14:paraId="301C6B3B" w14:textId="77777777" w:rsidR="00C218C9" w:rsidRPr="00C218C9" w:rsidRDefault="00C218C9" w:rsidP="00057499">
      <w:pPr>
        <w:ind w:left="3402"/>
        <w:jc w:val="both"/>
        <w:rPr>
          <w:rFonts w:ascii="Arial" w:hAnsi="Arial" w:cs="Arial"/>
          <w:lang w:val="es-ES_tradnl"/>
        </w:rPr>
      </w:pPr>
    </w:p>
    <w:p w14:paraId="4D4A76CC" w14:textId="08A69DAB" w:rsidR="00C218C9" w:rsidRPr="00C218C9" w:rsidRDefault="00C218C9" w:rsidP="00057499">
      <w:pPr>
        <w:ind w:left="3402"/>
        <w:jc w:val="both"/>
        <w:rPr>
          <w:rFonts w:ascii="Arial" w:hAnsi="Arial" w:cs="Arial"/>
          <w:lang w:val="es-ES_tradnl"/>
        </w:rPr>
      </w:pPr>
      <w:r w:rsidRPr="004C45F3">
        <w:rPr>
          <w:rFonts w:ascii="Arial" w:hAnsi="Arial" w:cs="Arial Unicode MS"/>
          <w:b/>
          <w:bCs/>
          <w:color w:val="005392"/>
          <w:sz w:val="22"/>
          <w:szCs w:val="22"/>
          <w:u w:color="005392"/>
          <w:lang w:val="es-ES" w:eastAsia="es-ES"/>
        </w:rPr>
        <w:t>Si revisamos la literatura científica en relación a la</w:t>
      </w:r>
      <w:r w:rsidR="00B62494">
        <w:rPr>
          <w:rFonts w:ascii="Arial" w:hAnsi="Arial" w:cs="Arial Unicode MS"/>
          <w:b/>
          <w:bCs/>
          <w:color w:val="005392"/>
          <w:sz w:val="22"/>
          <w:szCs w:val="22"/>
          <w:u w:color="005392"/>
          <w:lang w:val="es-ES" w:eastAsia="es-ES"/>
        </w:rPr>
        <w:t xml:space="preserve">s competencias necesarias para </w:t>
      </w:r>
      <w:r w:rsidRPr="004C45F3">
        <w:rPr>
          <w:rFonts w:ascii="Arial" w:hAnsi="Arial" w:cs="Arial Unicode MS"/>
          <w:b/>
          <w:bCs/>
          <w:color w:val="005392"/>
          <w:sz w:val="22"/>
          <w:szCs w:val="22"/>
          <w:u w:color="005392"/>
          <w:lang w:val="es-ES" w:eastAsia="es-ES"/>
        </w:rPr>
        <w:t xml:space="preserve">“sobrevivir en el mundo globalizado” </w:t>
      </w:r>
      <w:r w:rsidR="00B62494">
        <w:rPr>
          <w:rFonts w:ascii="Arial" w:hAnsi="Arial" w:cs="Arial Unicode MS"/>
          <w:b/>
          <w:bCs/>
          <w:color w:val="005392"/>
          <w:sz w:val="22"/>
          <w:szCs w:val="22"/>
          <w:u w:color="005392"/>
          <w:lang w:val="es-ES" w:eastAsia="es-ES"/>
        </w:rPr>
        <w:t xml:space="preserve">-usando una expresión que ha utilizado en su blog-, </w:t>
      </w:r>
      <w:r w:rsidRPr="004C45F3">
        <w:rPr>
          <w:rFonts w:ascii="Arial" w:hAnsi="Arial" w:cs="Arial Unicode MS"/>
          <w:b/>
          <w:bCs/>
          <w:color w:val="005392"/>
          <w:sz w:val="22"/>
          <w:szCs w:val="22"/>
          <w:u w:color="005392"/>
          <w:lang w:val="es-ES" w:eastAsia="es-ES"/>
        </w:rPr>
        <w:t>vemos que una de las competencias clave es la denominada competencia digital. Desde su experiencia profesional ¿cree que dicha competencia tiene un papel relevante en los currículos formativos? ¿Están las escuelas de hoy trabajand</w:t>
      </w:r>
      <w:r w:rsidR="004C45F3">
        <w:rPr>
          <w:rFonts w:ascii="Arial" w:hAnsi="Arial" w:cs="Arial Unicode MS"/>
          <w:b/>
          <w:bCs/>
          <w:color w:val="005392"/>
          <w:sz w:val="22"/>
          <w:szCs w:val="22"/>
          <w:u w:color="005392"/>
          <w:lang w:val="es-ES" w:eastAsia="es-ES"/>
        </w:rPr>
        <w:t>o realmente esta competencia? ¿C</w:t>
      </w:r>
      <w:r w:rsidRPr="004C45F3">
        <w:rPr>
          <w:rFonts w:ascii="Arial" w:hAnsi="Arial" w:cs="Arial Unicode MS"/>
          <w:b/>
          <w:bCs/>
          <w:color w:val="005392"/>
          <w:sz w:val="22"/>
          <w:szCs w:val="22"/>
          <w:u w:color="005392"/>
          <w:lang w:val="es-ES" w:eastAsia="es-ES"/>
        </w:rPr>
        <w:t>ómo se podría trabajar o potenciar?</w:t>
      </w:r>
    </w:p>
    <w:p w14:paraId="3CBC4B13" w14:textId="77777777" w:rsidR="00C218C9" w:rsidRPr="00C218C9" w:rsidRDefault="00C218C9" w:rsidP="00057499">
      <w:pPr>
        <w:ind w:left="3402"/>
        <w:jc w:val="both"/>
        <w:rPr>
          <w:rFonts w:ascii="Arial" w:hAnsi="Arial" w:cs="Arial"/>
          <w:lang w:val="es-ES_tradnl"/>
        </w:rPr>
      </w:pPr>
    </w:p>
    <w:p w14:paraId="1E98DF03" w14:textId="502EF573" w:rsidR="00C218C9" w:rsidRPr="00C218C9" w:rsidRDefault="004C45F3" w:rsidP="00057499">
      <w:pPr>
        <w:ind w:left="3402"/>
        <w:jc w:val="both"/>
        <w:rPr>
          <w:rFonts w:ascii="Arial" w:hAnsi="Arial" w:cs="Arial"/>
          <w:lang w:val="es-ES_tradnl"/>
        </w:rPr>
      </w:pPr>
      <w:r>
        <w:rPr>
          <w:rFonts w:ascii="Arial" w:hAnsi="Arial" w:cs="Arial"/>
          <w:lang w:val="es-ES_tradnl"/>
        </w:rPr>
        <w:t>C</w:t>
      </w:r>
      <w:r w:rsidR="00C218C9" w:rsidRPr="00C218C9">
        <w:rPr>
          <w:rFonts w:ascii="Arial" w:hAnsi="Arial" w:cs="Arial"/>
          <w:lang w:val="es-ES_tradnl"/>
        </w:rPr>
        <w:t>ierto que las competencias digitales son cen</w:t>
      </w:r>
      <w:r>
        <w:rPr>
          <w:rFonts w:ascii="Arial" w:hAnsi="Arial" w:cs="Arial"/>
          <w:lang w:val="es-ES_tradnl"/>
        </w:rPr>
        <w:t xml:space="preserve">trales para el mundo del futuro </w:t>
      </w:r>
      <w:proofErr w:type="gramStart"/>
      <w:r>
        <w:rPr>
          <w:rFonts w:ascii="Arial" w:hAnsi="Arial" w:cs="Arial"/>
          <w:lang w:val="es-ES_tradnl"/>
        </w:rPr>
        <w:t>y</w:t>
      </w:r>
      <w:proofErr w:type="gramEnd"/>
      <w:r w:rsidR="00C218C9" w:rsidRPr="00C218C9">
        <w:rPr>
          <w:rFonts w:ascii="Arial" w:hAnsi="Arial" w:cs="Arial"/>
          <w:lang w:val="es-ES_tradnl"/>
        </w:rPr>
        <w:t xml:space="preserve"> de hecho, en el presente, pero el discurso pedagógico aquí se ha centrado en materias muy básicas y marginales, como la gestión de información, la seguridad y el manejo de herramientas de escritorio. Se busca que los alumnos aprendan a buscar información en la web, verificarla, clasificarla y utilizarla para investigación; en seguridad se enfocan en evitar riesgos de acosos, en respetar la propiedad de los contenidos y de evitar contaminar con virus los dispositivos; y en manejo de escritorio, fundamentalmente producir textos y a lo más presentaciones. Esto es valioso como aprendizaje, pero está lejos de aportar en sensibilidad, capacidades y experimentación en las posibilidades que tienen las herramientas tecnológicas, como herramientas de programación, fabricación y comunicación que operan desde las ciencias hasta las artes, desde la investigación </w:t>
      </w:r>
      <w:r w:rsidR="00C218C9" w:rsidRPr="00C218C9">
        <w:rPr>
          <w:rFonts w:ascii="Arial" w:hAnsi="Arial" w:cs="Arial"/>
          <w:lang w:val="es-ES_tradnl"/>
        </w:rPr>
        <w:lastRenderedPageBreak/>
        <w:t xml:space="preserve">hasta el emprendimiento, y que funcionan en red con comunidades globales en los más diversos temas. Las competencias globales debieran centrarse en la creación digital de productos virtuales o materiales, analógicos o electrónicos, los cuales por lo demás se construyen a partir de planos que comparten comunidades y trabajando en equipos de proyectos. Con este foco, los alumnos se despegan del sentido de la web como contenidos, como material pedagógico para administrar, y se desafían a colaborar para crear cosas concretas que funcionan. El obstáculo principal son la cultura y las competencias de los docentes, que tienen un sesgo hacia la creación y gestión de contenidos académicos y un desconocimiento del mundo de la programación y la fabricación digital, como ocurre en el </w:t>
      </w:r>
      <w:proofErr w:type="spellStart"/>
      <w:r w:rsidR="00C218C9" w:rsidRPr="00C218C9">
        <w:rPr>
          <w:rFonts w:ascii="Arial" w:hAnsi="Arial" w:cs="Arial"/>
          <w:lang w:val="es-ES_tradnl"/>
        </w:rPr>
        <w:t>FabLab</w:t>
      </w:r>
      <w:proofErr w:type="spellEnd"/>
      <w:r w:rsidR="00C218C9" w:rsidRPr="00C218C9">
        <w:rPr>
          <w:rFonts w:ascii="Arial" w:hAnsi="Arial" w:cs="Arial"/>
          <w:lang w:val="es-ES_tradnl"/>
        </w:rPr>
        <w:t xml:space="preserve"> de nuestro colegio.</w:t>
      </w:r>
    </w:p>
    <w:p w14:paraId="69B03806" w14:textId="77777777" w:rsidR="00C218C9" w:rsidRPr="00C218C9" w:rsidRDefault="00C218C9" w:rsidP="00057499">
      <w:pPr>
        <w:ind w:left="3402"/>
        <w:jc w:val="both"/>
        <w:rPr>
          <w:rFonts w:ascii="Arial" w:hAnsi="Arial" w:cs="Arial"/>
          <w:lang w:val="es-ES_tradnl"/>
        </w:rPr>
      </w:pPr>
    </w:p>
    <w:p w14:paraId="28623864" w14:textId="1B272836" w:rsidR="00C218C9" w:rsidRPr="00C218C9" w:rsidRDefault="00C218C9" w:rsidP="00057499">
      <w:pPr>
        <w:ind w:left="3402"/>
        <w:jc w:val="both"/>
        <w:rPr>
          <w:rFonts w:ascii="Arial" w:hAnsi="Arial" w:cs="Arial"/>
          <w:lang w:val="es-ES_tradnl"/>
        </w:rPr>
      </w:pPr>
      <w:r w:rsidRPr="00E33B13">
        <w:rPr>
          <w:rFonts w:ascii="Arial" w:hAnsi="Arial" w:cs="Arial Unicode MS"/>
          <w:b/>
          <w:bCs/>
          <w:color w:val="005392"/>
          <w:sz w:val="22"/>
          <w:szCs w:val="22"/>
          <w:u w:color="005392"/>
          <w:lang w:val="es-ES" w:eastAsia="es-ES"/>
        </w:rPr>
        <w:t>En España se están planteando desde algunas instituciones realizar una certificación a los docentes de su nivel de competencia digital, al igual que se hace por ejemplo con el nivel de inglés</w:t>
      </w:r>
      <w:r w:rsidR="00E33B13">
        <w:rPr>
          <w:rFonts w:ascii="Arial" w:hAnsi="Arial" w:cs="Arial Unicode MS"/>
          <w:b/>
          <w:bCs/>
          <w:color w:val="005392"/>
          <w:sz w:val="22"/>
          <w:szCs w:val="22"/>
          <w:u w:color="005392"/>
          <w:lang w:val="es-ES" w:eastAsia="es-ES"/>
        </w:rPr>
        <w:t>.</w:t>
      </w:r>
      <w:r w:rsidR="00B62494">
        <w:rPr>
          <w:rFonts w:ascii="Arial" w:hAnsi="Arial" w:cs="Arial Unicode MS"/>
          <w:b/>
          <w:bCs/>
          <w:color w:val="005392"/>
          <w:sz w:val="22"/>
          <w:szCs w:val="22"/>
          <w:u w:color="005392"/>
          <w:lang w:val="es-ES" w:eastAsia="es-ES"/>
        </w:rPr>
        <w:t xml:space="preserve"> ¿Cree</w:t>
      </w:r>
      <w:r w:rsidRPr="00E33B13">
        <w:rPr>
          <w:rFonts w:ascii="Arial" w:hAnsi="Arial" w:cs="Arial Unicode MS"/>
          <w:b/>
          <w:bCs/>
          <w:color w:val="005392"/>
          <w:sz w:val="22"/>
          <w:szCs w:val="22"/>
          <w:u w:color="005392"/>
          <w:lang w:val="es-ES" w:eastAsia="es-ES"/>
        </w:rPr>
        <w:t xml:space="preserve"> que este tipo de medidas ayudan a alcanzar mejores resultados educativos, se logra crear mejores escuelas? ¿Qué importancia tiene el nivel de competencia digital docente dentro de la innovación educativa?</w:t>
      </w:r>
      <w:r w:rsidR="004C45F3" w:rsidRPr="00E33B13">
        <w:rPr>
          <w:rFonts w:ascii="Arial" w:hAnsi="Arial" w:cs="Arial Unicode MS"/>
          <w:b/>
          <w:bCs/>
          <w:color w:val="005392"/>
          <w:sz w:val="22"/>
          <w:szCs w:val="22"/>
          <w:u w:color="005392"/>
          <w:lang w:val="es-ES" w:eastAsia="es-ES"/>
        </w:rPr>
        <w:t xml:space="preserve"> </w:t>
      </w:r>
    </w:p>
    <w:p w14:paraId="5B1A119E" w14:textId="19545969" w:rsidR="00C218C9" w:rsidRPr="00C218C9" w:rsidRDefault="00B62494" w:rsidP="00057499">
      <w:pPr>
        <w:ind w:left="3402"/>
        <w:jc w:val="both"/>
        <w:rPr>
          <w:rFonts w:ascii="Arial" w:hAnsi="Arial" w:cs="Arial"/>
          <w:lang w:val="es-ES_tradnl"/>
        </w:rPr>
      </w:pPr>
      <w:r>
        <w:rPr>
          <w:rFonts w:ascii="Arial" w:hAnsi="Arial" w:cs="Arial Unicode MS"/>
          <w:b/>
          <w:bCs/>
          <w:noProof/>
          <w:color w:val="005392"/>
          <w:sz w:val="22"/>
          <w:szCs w:val="22"/>
          <w:u w:color="005392"/>
          <w:lang w:val="es-ES_tradnl" w:eastAsia="es-ES_tradnl"/>
        </w:rPr>
        <mc:AlternateContent>
          <mc:Choice Requires="wps">
            <w:drawing>
              <wp:anchor distT="0" distB="0" distL="114300" distR="114300" simplePos="0" relativeHeight="251672576" behindDoc="0" locked="0" layoutInCell="1" allowOverlap="1" wp14:anchorId="53F6DD7F" wp14:editId="54A1C603">
                <wp:simplePos x="0" y="0"/>
                <wp:positionH relativeFrom="column">
                  <wp:posOffset>-635</wp:posOffset>
                </wp:positionH>
                <wp:positionV relativeFrom="paragraph">
                  <wp:posOffset>171450</wp:posOffset>
                </wp:positionV>
                <wp:extent cx="1675130" cy="2565400"/>
                <wp:effectExtent l="0" t="0" r="1270" b="0"/>
                <wp:wrapSquare wrapText="bothSides"/>
                <wp:docPr id="7" name="Cuadro de texto 7"/>
                <wp:cNvGraphicFramePr/>
                <a:graphic xmlns:a="http://schemas.openxmlformats.org/drawingml/2006/main">
                  <a:graphicData uri="http://schemas.microsoft.com/office/word/2010/wordprocessingShape">
                    <wps:wsp>
                      <wps:cNvSpPr txBox="1"/>
                      <wps:spPr>
                        <a:xfrm>
                          <a:off x="0" y="0"/>
                          <a:ext cx="1675130" cy="2565400"/>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483E4E72" w14:textId="58319F0D"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Las tecnologías debieran ser uno de los ejes que caracterizan el ambiente escolar</w:t>
                            </w:r>
                            <w:r w:rsidRPr="009A6522">
                              <w:rPr>
                                <w:color w:val="5E5E5E"/>
                                <w:sz w:val="38"/>
                                <w:szCs w:val="38"/>
                                <w:lang w:val="es-ES_tradnl"/>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3F6DD7F" id="Cuadro de texto 7" o:spid="_x0000_s1034" type="#_x0000_t202" style="position:absolute;left:0;text-align:left;margin-left:-.05pt;margin-top:13.5pt;width:131.9pt;height:2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" filled="f" stroked="f" strokeweight=".5pt">
                <v:textbox inset="4pt,4pt,4pt,4pt">
                  <w:txbxContent>
                    <w:p w14:paraId="483E4E72" w14:textId="58319F0D"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Las tecnologías debieran ser uno de los ejes que caracterizan el ambiente escolar</w:t>
                      </w:r>
                      <w:r w:rsidRPr="009A6522">
                        <w:rPr>
                          <w:color w:val="5E5E5E"/>
                          <w:sz w:val="38"/>
                          <w:szCs w:val="38"/>
                          <w:lang w:val="es-ES_tradnl"/>
                        </w:rPr>
                        <w:t>”</w:t>
                      </w:r>
                    </w:p>
                  </w:txbxContent>
                </v:textbox>
                <w10:wrap type="square"/>
              </v:shape>
            </w:pict>
          </mc:Fallback>
        </mc:AlternateContent>
      </w:r>
    </w:p>
    <w:p w14:paraId="1222CA92" w14:textId="5806D8CB"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Como comentábamos, la clave son las competencias de los docentes, pero habría que revisar qué competencias se certificarían, asegurando habilitarlos para dar un uso transversal y pertinente a las tecnologías para con ellas aprender cualquier materia escolar.  Como en el caso del capital cultural, </w:t>
      </w:r>
      <w:r w:rsidRPr="00B62494">
        <w:rPr>
          <w:rFonts w:ascii="Arial" w:hAnsi="Arial" w:cs="Arial"/>
          <w:b/>
          <w:lang w:val="es-ES_tradnl"/>
        </w:rPr>
        <w:t>las tecnologías debieran ser uno de los ejes que caracterizan el ambiente escolar</w:t>
      </w:r>
      <w:r w:rsidRPr="00C218C9">
        <w:rPr>
          <w:rFonts w:ascii="Arial" w:hAnsi="Arial" w:cs="Arial"/>
          <w:lang w:val="es-ES_tradnl"/>
        </w:rPr>
        <w:t xml:space="preserve">, pasando a ser mucho más que una asignatura específica, sino que todas las asignaturas tuvieran una expresión con tecnologías digitales. Esto naturalmente pondría </w:t>
      </w:r>
      <w:r w:rsidR="003B37D3">
        <w:rPr>
          <w:rFonts w:ascii="Arial" w:hAnsi="Arial" w:cs="Arial"/>
          <w:lang w:val="es-ES_tradnl"/>
        </w:rPr>
        <w:t xml:space="preserve">el </w:t>
      </w:r>
      <w:bookmarkStart w:id="0" w:name="_GoBack"/>
      <w:bookmarkEnd w:id="0"/>
      <w:r w:rsidRPr="00C218C9">
        <w:rPr>
          <w:rFonts w:ascii="Arial" w:hAnsi="Arial" w:cs="Arial"/>
          <w:lang w:val="es-ES_tradnl"/>
        </w:rPr>
        <w:t>foco en aprendizajes prácticos y en innovación.</w:t>
      </w:r>
    </w:p>
    <w:p w14:paraId="5BC1F34B" w14:textId="77777777" w:rsidR="00C218C9" w:rsidRPr="00C218C9" w:rsidRDefault="00C218C9" w:rsidP="00057499">
      <w:pPr>
        <w:ind w:left="3402"/>
        <w:jc w:val="both"/>
        <w:rPr>
          <w:rFonts w:ascii="Arial" w:hAnsi="Arial" w:cs="Arial"/>
          <w:lang w:val="es-ES_tradnl"/>
        </w:rPr>
      </w:pPr>
    </w:p>
    <w:p w14:paraId="3A9F5D30" w14:textId="77777777" w:rsidR="00C218C9" w:rsidRPr="00C218C9" w:rsidRDefault="00C218C9" w:rsidP="00057499">
      <w:pPr>
        <w:ind w:left="3402"/>
        <w:jc w:val="both"/>
        <w:rPr>
          <w:rFonts w:ascii="Arial" w:hAnsi="Arial" w:cs="Arial"/>
          <w:lang w:val="es-ES_tradnl"/>
        </w:rPr>
      </w:pPr>
      <w:r w:rsidRPr="00C218C9">
        <w:rPr>
          <w:rFonts w:ascii="Arial" w:hAnsi="Arial" w:cs="Arial"/>
          <w:lang w:val="es-ES_tradnl"/>
        </w:rPr>
        <w:t>Por lo tanto, creo que sí ayudaría, puesto que un docente que comprende y atiende a los intereses y motivaciones de sus estudiantes (nativos digitales) propicia más aprendizajes.</w:t>
      </w:r>
    </w:p>
    <w:p w14:paraId="0EC6C538" w14:textId="77777777" w:rsidR="00C218C9" w:rsidRPr="00C218C9" w:rsidRDefault="00C218C9" w:rsidP="00057499">
      <w:pPr>
        <w:ind w:left="3402"/>
        <w:jc w:val="both"/>
        <w:rPr>
          <w:rFonts w:ascii="Arial" w:hAnsi="Arial" w:cs="Arial"/>
          <w:lang w:val="es-ES_tradnl"/>
        </w:rPr>
      </w:pPr>
    </w:p>
    <w:p w14:paraId="7A88B375" w14:textId="5A68D749" w:rsidR="00C218C9" w:rsidRPr="00C218C9" w:rsidRDefault="00C218C9" w:rsidP="00057499">
      <w:pPr>
        <w:ind w:left="3402"/>
        <w:jc w:val="both"/>
        <w:rPr>
          <w:rFonts w:ascii="Arial" w:hAnsi="Arial" w:cs="Arial"/>
          <w:lang w:val="es-ES_tradnl"/>
        </w:rPr>
      </w:pPr>
      <w:r w:rsidRPr="00E33B13">
        <w:rPr>
          <w:rFonts w:ascii="Arial" w:hAnsi="Arial" w:cs="Arial Unicode MS"/>
          <w:b/>
          <w:bCs/>
          <w:color w:val="005392"/>
          <w:sz w:val="22"/>
          <w:szCs w:val="22"/>
          <w:u w:color="005392"/>
          <w:lang w:val="es-ES" w:eastAsia="es-ES"/>
        </w:rPr>
        <w:t xml:space="preserve">Dentro de su perfil profesional cabe destacar la función que realiza en </w:t>
      </w:r>
      <w:r w:rsidR="00E33B13">
        <w:rPr>
          <w:rFonts w:ascii="Arial" w:hAnsi="Arial" w:cs="Arial Unicode MS"/>
          <w:b/>
          <w:bCs/>
          <w:color w:val="005392"/>
          <w:sz w:val="22"/>
          <w:szCs w:val="22"/>
          <w:u w:color="005392"/>
          <w:lang w:val="es-ES" w:eastAsia="es-ES"/>
        </w:rPr>
        <w:t xml:space="preserve">el Colegio Alberto </w:t>
      </w:r>
      <w:proofErr w:type="spellStart"/>
      <w:r w:rsidR="00E33B13">
        <w:rPr>
          <w:rFonts w:ascii="Arial" w:hAnsi="Arial" w:cs="Arial Unicode MS"/>
          <w:b/>
          <w:bCs/>
          <w:color w:val="005392"/>
          <w:sz w:val="22"/>
          <w:szCs w:val="22"/>
          <w:u w:color="005392"/>
          <w:lang w:val="es-ES" w:eastAsia="es-ES"/>
        </w:rPr>
        <w:t>Blest</w:t>
      </w:r>
      <w:proofErr w:type="spellEnd"/>
      <w:r w:rsidR="00E33B13">
        <w:rPr>
          <w:rFonts w:ascii="Arial" w:hAnsi="Arial" w:cs="Arial Unicode MS"/>
          <w:b/>
          <w:bCs/>
          <w:color w:val="005392"/>
          <w:sz w:val="22"/>
          <w:szCs w:val="22"/>
          <w:u w:color="005392"/>
          <w:lang w:val="es-ES" w:eastAsia="es-ES"/>
        </w:rPr>
        <w:t xml:space="preserve"> Gana. ¿Qué papel cree que juega</w:t>
      </w:r>
      <w:r w:rsidRPr="00E33B13">
        <w:rPr>
          <w:rFonts w:ascii="Arial" w:hAnsi="Arial" w:cs="Arial Unicode MS"/>
          <w:b/>
          <w:bCs/>
          <w:color w:val="005392"/>
          <w:sz w:val="22"/>
          <w:szCs w:val="22"/>
          <w:u w:color="005392"/>
          <w:lang w:val="es-ES" w:eastAsia="es-ES"/>
        </w:rPr>
        <w:t xml:space="preserve"> la tecnología educativa en este centro? ¿Es difícil conjugar el encargo social que tiene un centro escolar con la innovación educativa? ¿</w:t>
      </w:r>
      <w:r w:rsidR="00E33B13">
        <w:rPr>
          <w:rFonts w:ascii="Arial" w:hAnsi="Arial" w:cs="Arial Unicode MS"/>
          <w:b/>
          <w:bCs/>
          <w:color w:val="005392"/>
          <w:sz w:val="22"/>
          <w:szCs w:val="22"/>
          <w:u w:color="005392"/>
          <w:lang w:val="es-ES" w:eastAsia="es-ES"/>
        </w:rPr>
        <w:t xml:space="preserve">Y </w:t>
      </w:r>
      <w:r w:rsidRPr="00E33B13">
        <w:rPr>
          <w:rFonts w:ascii="Arial" w:hAnsi="Arial" w:cs="Arial Unicode MS"/>
          <w:b/>
          <w:bCs/>
          <w:color w:val="005392"/>
          <w:sz w:val="22"/>
          <w:szCs w:val="22"/>
          <w:u w:color="005392"/>
          <w:lang w:val="es-ES" w:eastAsia="es-ES"/>
        </w:rPr>
        <w:t xml:space="preserve">qué cuestiones, de ámbito </w:t>
      </w:r>
      <w:r w:rsidRPr="00E33B13">
        <w:rPr>
          <w:rFonts w:ascii="Arial" w:hAnsi="Arial" w:cs="Arial Unicode MS"/>
          <w:b/>
          <w:bCs/>
          <w:color w:val="005392"/>
          <w:sz w:val="22"/>
          <w:szCs w:val="22"/>
          <w:u w:color="005392"/>
          <w:lang w:val="es-ES" w:eastAsia="es-ES"/>
        </w:rPr>
        <w:lastRenderedPageBreak/>
        <w:t>pedagógico, le gustaría implantar en el centro de cara al futuro?</w:t>
      </w:r>
    </w:p>
    <w:p w14:paraId="69597F98" w14:textId="77777777" w:rsidR="00C218C9" w:rsidRPr="00C218C9" w:rsidRDefault="00C218C9" w:rsidP="00057499">
      <w:pPr>
        <w:ind w:left="3402"/>
        <w:jc w:val="both"/>
        <w:rPr>
          <w:rFonts w:ascii="Arial" w:hAnsi="Arial" w:cs="Arial"/>
          <w:lang w:val="es-ES_tradnl"/>
        </w:rPr>
      </w:pPr>
    </w:p>
    <w:p w14:paraId="2980E03C" w14:textId="79AEAA77"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En el Colegio Alberto </w:t>
      </w:r>
      <w:proofErr w:type="spellStart"/>
      <w:r w:rsidRPr="00C218C9">
        <w:rPr>
          <w:rFonts w:ascii="Arial" w:hAnsi="Arial" w:cs="Arial"/>
          <w:lang w:val="es-ES_tradnl"/>
        </w:rPr>
        <w:t>Blest</w:t>
      </w:r>
      <w:proofErr w:type="spellEnd"/>
      <w:r w:rsidRPr="00C218C9">
        <w:rPr>
          <w:rFonts w:ascii="Arial" w:hAnsi="Arial" w:cs="Arial"/>
          <w:lang w:val="es-ES_tradnl"/>
        </w:rPr>
        <w:t xml:space="preserve"> Gana estamos ava</w:t>
      </w:r>
      <w:r w:rsidR="00E33B13">
        <w:rPr>
          <w:rFonts w:ascii="Arial" w:hAnsi="Arial" w:cs="Arial"/>
          <w:lang w:val="es-ES_tradnl"/>
        </w:rPr>
        <w:t>nzando en tres ejes simultáneos. P</w:t>
      </w:r>
      <w:r w:rsidRPr="00C218C9">
        <w:rPr>
          <w:rFonts w:ascii="Arial" w:hAnsi="Arial" w:cs="Arial"/>
          <w:lang w:val="es-ES_tradnl"/>
        </w:rPr>
        <w:t xml:space="preserve">rimero buscando </w:t>
      </w:r>
      <w:r w:rsidRPr="00E33B13">
        <w:rPr>
          <w:rFonts w:ascii="Arial" w:hAnsi="Arial" w:cs="Arial"/>
          <w:b/>
          <w:lang w:val="es-ES_tradnl"/>
        </w:rPr>
        <w:t>mejorar los aprendizajes de los alumnos desarrollando nuevas metodologías activa</w:t>
      </w:r>
      <w:r w:rsidRPr="00C218C9">
        <w:rPr>
          <w:rFonts w:ascii="Arial" w:hAnsi="Arial" w:cs="Arial"/>
          <w:lang w:val="es-ES_tradnl"/>
        </w:rPr>
        <w:t xml:space="preserve">s en todos los niveles y asignaturas, terminar con las clases magistrales para poner a los alumnos como protagonistas de aprendizajes experienciales y prácticos. Buscamos mejorar el aprendizaje de matemáticas, para lo cual contamos con apoyo de expertos en matemáticas y tecnologías con más de cuarenta años de experiencia educativa de la empresa educativa UCORP que además lidera La Hora del Código en Chile y </w:t>
      </w:r>
      <w:proofErr w:type="spellStart"/>
      <w:r w:rsidRPr="00C218C9">
        <w:rPr>
          <w:rFonts w:ascii="Arial" w:hAnsi="Arial" w:cs="Arial"/>
          <w:lang w:val="es-ES_tradnl"/>
        </w:rPr>
        <w:t>Scratch</w:t>
      </w:r>
      <w:proofErr w:type="spellEnd"/>
      <w:r w:rsidRPr="00C218C9">
        <w:rPr>
          <w:rFonts w:ascii="Arial" w:hAnsi="Arial" w:cs="Arial"/>
          <w:lang w:val="es-ES_tradnl"/>
        </w:rPr>
        <w:t xml:space="preserve"> al Sur, en didáctica de las ciencias nos asesora el equipo de Lab4U con sus aplicaciones que transforman el teléfono celular de los alumnos en un laboratorio científico que pone el foco en el acercamiento de los alumnos a las ciencias y al pensamiento científico centrado en la indagación, también contamos con dos talleres extraescolares,</w:t>
      </w:r>
      <w:r w:rsidR="00E33B13">
        <w:rPr>
          <w:rFonts w:ascii="Arial" w:hAnsi="Arial" w:cs="Arial"/>
          <w:lang w:val="es-ES_tradnl"/>
        </w:rPr>
        <w:t xml:space="preserve"> uno de </w:t>
      </w:r>
      <w:proofErr w:type="spellStart"/>
      <w:r w:rsidR="00E33B13">
        <w:rPr>
          <w:rFonts w:ascii="Arial" w:hAnsi="Arial" w:cs="Arial"/>
          <w:lang w:val="es-ES_tradnl"/>
        </w:rPr>
        <w:t>neuroingeniería</w:t>
      </w:r>
      <w:proofErr w:type="spellEnd"/>
      <w:r w:rsidR="00E33B13">
        <w:rPr>
          <w:rFonts w:ascii="Arial" w:hAnsi="Arial" w:cs="Arial"/>
          <w:lang w:val="es-ES_tradnl"/>
        </w:rPr>
        <w:t xml:space="preserve"> que dic</w:t>
      </w:r>
      <w:r w:rsidRPr="00C218C9">
        <w:rPr>
          <w:rFonts w:ascii="Arial" w:hAnsi="Arial" w:cs="Arial"/>
          <w:lang w:val="es-ES_tradnl"/>
        </w:rPr>
        <w:t xml:space="preserve">ta el científico norteamericano Tim </w:t>
      </w:r>
      <w:proofErr w:type="spellStart"/>
      <w:r w:rsidRPr="00C218C9">
        <w:rPr>
          <w:rFonts w:ascii="Arial" w:hAnsi="Arial" w:cs="Arial"/>
          <w:lang w:val="es-ES_tradnl"/>
        </w:rPr>
        <w:t>Marzullo</w:t>
      </w:r>
      <w:proofErr w:type="spellEnd"/>
      <w:r w:rsidRPr="00C218C9">
        <w:rPr>
          <w:rFonts w:ascii="Arial" w:hAnsi="Arial" w:cs="Arial"/>
          <w:lang w:val="es-ES_tradnl"/>
        </w:rPr>
        <w:t xml:space="preserve"> fundador de </w:t>
      </w:r>
      <w:proofErr w:type="spellStart"/>
      <w:r w:rsidRPr="00C218C9">
        <w:rPr>
          <w:rFonts w:ascii="Arial" w:hAnsi="Arial" w:cs="Arial"/>
          <w:lang w:val="es-ES_tradnl"/>
        </w:rPr>
        <w:t>Backyard</w:t>
      </w:r>
      <w:proofErr w:type="spellEnd"/>
      <w:r w:rsidRPr="00C218C9">
        <w:rPr>
          <w:rFonts w:ascii="Arial" w:hAnsi="Arial" w:cs="Arial"/>
          <w:lang w:val="es-ES_tradnl"/>
        </w:rPr>
        <w:t xml:space="preserve"> </w:t>
      </w:r>
      <w:proofErr w:type="spellStart"/>
      <w:r w:rsidRPr="00C218C9">
        <w:rPr>
          <w:rFonts w:ascii="Arial" w:hAnsi="Arial" w:cs="Arial"/>
          <w:lang w:val="es-ES_tradnl"/>
        </w:rPr>
        <w:t>Brains</w:t>
      </w:r>
      <w:proofErr w:type="spellEnd"/>
      <w:r w:rsidRPr="00C218C9">
        <w:rPr>
          <w:rFonts w:ascii="Arial" w:hAnsi="Arial" w:cs="Arial"/>
          <w:lang w:val="es-ES_tradnl"/>
        </w:rPr>
        <w:t xml:space="preserve">, y un taller de </w:t>
      </w:r>
      <w:proofErr w:type="spellStart"/>
      <w:r w:rsidRPr="00C218C9">
        <w:rPr>
          <w:rFonts w:ascii="Arial" w:hAnsi="Arial" w:cs="Arial"/>
          <w:lang w:val="es-ES_tradnl"/>
        </w:rPr>
        <w:t>biohacking</w:t>
      </w:r>
      <w:proofErr w:type="spellEnd"/>
      <w:r w:rsidRPr="00C218C9">
        <w:rPr>
          <w:rFonts w:ascii="Arial" w:hAnsi="Arial" w:cs="Arial"/>
          <w:lang w:val="es-ES_tradnl"/>
        </w:rPr>
        <w:t xml:space="preserve"> en que los alumnos experimentan con ADN de bacterias, dirigido por el científico Fernán </w:t>
      </w:r>
      <w:proofErr w:type="spellStart"/>
      <w:r w:rsidRPr="00C218C9">
        <w:rPr>
          <w:rFonts w:ascii="Arial" w:hAnsi="Arial" w:cs="Arial"/>
          <w:lang w:val="es-ES_tradnl"/>
        </w:rPr>
        <w:t>Fedrici</w:t>
      </w:r>
      <w:proofErr w:type="spellEnd"/>
      <w:r w:rsidRPr="00C218C9">
        <w:rPr>
          <w:rFonts w:ascii="Arial" w:hAnsi="Arial" w:cs="Arial"/>
          <w:lang w:val="es-ES_tradnl"/>
        </w:rPr>
        <w:t xml:space="preserve">, Director del </w:t>
      </w:r>
      <w:proofErr w:type="spellStart"/>
      <w:r w:rsidRPr="00C218C9">
        <w:rPr>
          <w:rFonts w:ascii="Arial" w:hAnsi="Arial" w:cs="Arial"/>
          <w:lang w:val="es-ES_tradnl"/>
        </w:rPr>
        <w:t>Lab</w:t>
      </w:r>
      <w:proofErr w:type="spellEnd"/>
      <w:r w:rsidRPr="00C218C9">
        <w:rPr>
          <w:rFonts w:ascii="Arial" w:hAnsi="Arial" w:cs="Arial"/>
          <w:lang w:val="es-ES_tradnl"/>
        </w:rPr>
        <w:t xml:space="preserve"> de Biología Sintética de la Universidad Católica de Chile; además para asegurar la inclusión, hemos declarado que en nuestro colegio todos los alumnos pueden y deben aprender, para lo que creamos un equipo psicopedagógico que se hace cargo de las Necesidades Educativas Especiales transitorias y permanentes, y de las frecuentes lagunas pedagógicas de los alumnos. Este punto es muy importante considerando el 80% de vulnerabilidad social que tienen el colegio. </w:t>
      </w:r>
    </w:p>
    <w:p w14:paraId="5027147E" w14:textId="77777777" w:rsidR="00C218C9" w:rsidRPr="00C218C9" w:rsidRDefault="00C218C9" w:rsidP="00057499">
      <w:pPr>
        <w:ind w:left="3402"/>
        <w:jc w:val="both"/>
        <w:rPr>
          <w:rFonts w:ascii="Arial" w:hAnsi="Arial" w:cs="Arial"/>
          <w:lang w:val="es-ES_tradnl"/>
        </w:rPr>
      </w:pPr>
    </w:p>
    <w:p w14:paraId="064A168B" w14:textId="77777777"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El segundo eje es la </w:t>
      </w:r>
      <w:r w:rsidRPr="00E33B13">
        <w:rPr>
          <w:rFonts w:ascii="Arial" w:hAnsi="Arial" w:cs="Arial"/>
          <w:b/>
          <w:lang w:val="es-ES_tradnl"/>
        </w:rPr>
        <w:t>creatividad digital</w:t>
      </w:r>
      <w:r w:rsidRPr="00C218C9">
        <w:rPr>
          <w:rFonts w:ascii="Arial" w:hAnsi="Arial" w:cs="Arial"/>
          <w:lang w:val="es-ES_tradnl"/>
        </w:rPr>
        <w:t xml:space="preserve">, que consiste en la apropiación de los medios tecnológicos como explicamos antes, con una asignatura específica de Creatividad Digital de tercero de primaria a segundo de secundaria, en que se aprende desde office hasta robótica, otra asignatura de tecnología que busca la apropiación de las herramientas de fabricación digital, como impresión 3D y corte laser del </w:t>
      </w:r>
      <w:proofErr w:type="spellStart"/>
      <w:r w:rsidRPr="00C218C9">
        <w:rPr>
          <w:rFonts w:ascii="Arial" w:hAnsi="Arial" w:cs="Arial"/>
          <w:lang w:val="es-ES_tradnl"/>
        </w:rPr>
        <w:t>FabLab</w:t>
      </w:r>
      <w:proofErr w:type="spellEnd"/>
      <w:r w:rsidRPr="00C218C9">
        <w:rPr>
          <w:rFonts w:ascii="Arial" w:hAnsi="Arial" w:cs="Arial"/>
          <w:lang w:val="es-ES_tradnl"/>
        </w:rPr>
        <w:t xml:space="preserve"> del colegio, pero sobre todo hacemos un esfuerzo para que todas las asignaturas usen naturalmente herramientas para sus aprendizajes específicos, como por ejemplo, la creación de cuentos </w:t>
      </w:r>
      <w:r w:rsidRPr="00C218C9">
        <w:rPr>
          <w:rFonts w:ascii="Arial" w:hAnsi="Arial" w:cs="Arial"/>
          <w:lang w:val="es-ES_tradnl"/>
        </w:rPr>
        <w:lastRenderedPageBreak/>
        <w:t xml:space="preserve">interactivos creados con </w:t>
      </w:r>
      <w:proofErr w:type="spellStart"/>
      <w:r w:rsidRPr="00C218C9">
        <w:rPr>
          <w:rFonts w:ascii="Arial" w:hAnsi="Arial" w:cs="Arial"/>
          <w:lang w:val="es-ES_tradnl"/>
        </w:rPr>
        <w:t>scratch</w:t>
      </w:r>
      <w:proofErr w:type="spellEnd"/>
      <w:r w:rsidRPr="00C218C9">
        <w:rPr>
          <w:rFonts w:ascii="Arial" w:hAnsi="Arial" w:cs="Arial"/>
          <w:lang w:val="es-ES_tradnl"/>
        </w:rPr>
        <w:t xml:space="preserve"> en la asignatura de lenguaje en tercero de primaria. </w:t>
      </w:r>
    </w:p>
    <w:p w14:paraId="634F9422" w14:textId="77777777" w:rsidR="00C218C9" w:rsidRPr="00C218C9" w:rsidRDefault="00C218C9" w:rsidP="00057499">
      <w:pPr>
        <w:ind w:left="3402"/>
        <w:jc w:val="both"/>
        <w:rPr>
          <w:rFonts w:ascii="Arial" w:hAnsi="Arial" w:cs="Arial"/>
          <w:lang w:val="es-ES_tradnl"/>
        </w:rPr>
      </w:pPr>
    </w:p>
    <w:p w14:paraId="7EF2BAAF" w14:textId="77777777"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El tercer eje es la </w:t>
      </w:r>
      <w:r w:rsidRPr="00E33B13">
        <w:rPr>
          <w:rFonts w:ascii="Arial" w:hAnsi="Arial" w:cs="Arial"/>
          <w:b/>
          <w:lang w:val="es-ES_tradnl"/>
        </w:rPr>
        <w:t>educación emocional</w:t>
      </w:r>
      <w:r w:rsidRPr="00C218C9">
        <w:rPr>
          <w:rFonts w:ascii="Arial" w:hAnsi="Arial" w:cs="Arial"/>
          <w:lang w:val="es-ES_tradnl"/>
        </w:rPr>
        <w:t xml:space="preserve">, que busca cultivar habilidades emocionales y sociales en los alumnos, con talleres </w:t>
      </w:r>
      <w:proofErr w:type="spellStart"/>
      <w:r w:rsidRPr="00C218C9">
        <w:rPr>
          <w:rFonts w:ascii="Arial" w:hAnsi="Arial" w:cs="Arial"/>
          <w:lang w:val="es-ES_tradnl"/>
        </w:rPr>
        <w:t>psicoemocionales</w:t>
      </w:r>
      <w:proofErr w:type="spellEnd"/>
      <w:r w:rsidRPr="00C218C9">
        <w:rPr>
          <w:rFonts w:ascii="Arial" w:hAnsi="Arial" w:cs="Arial"/>
          <w:lang w:val="es-ES_tradnl"/>
        </w:rPr>
        <w:t xml:space="preserve"> y con prácticas corporales como yoga y </w:t>
      </w:r>
      <w:proofErr w:type="spellStart"/>
      <w:r w:rsidRPr="00C218C9">
        <w:rPr>
          <w:rFonts w:ascii="Arial" w:hAnsi="Arial" w:cs="Arial"/>
          <w:lang w:val="es-ES_tradnl"/>
        </w:rPr>
        <w:t>chikung</w:t>
      </w:r>
      <w:proofErr w:type="spellEnd"/>
      <w:r w:rsidRPr="00C218C9">
        <w:rPr>
          <w:rFonts w:ascii="Arial" w:hAnsi="Arial" w:cs="Arial"/>
          <w:lang w:val="es-ES_tradnl"/>
        </w:rPr>
        <w:t>, en que participan todos los alumnos del colegio. En este ámbito también se asisten los alumnos con diversas dificultades de adaptación escolar, causados por su situación familiar o por la etapa propia de su maduración. Aquí también tienen un rol muy central los más de cuarenta talleres artísticos y deportivos en que participan más de quinientos de los mil seiscientos alumnos del colegio.</w:t>
      </w:r>
    </w:p>
    <w:p w14:paraId="40F0BFB7" w14:textId="77777777" w:rsidR="00C218C9" w:rsidRPr="00C218C9" w:rsidRDefault="00C218C9" w:rsidP="00057499">
      <w:pPr>
        <w:ind w:left="3402"/>
        <w:jc w:val="both"/>
        <w:rPr>
          <w:rFonts w:ascii="Arial" w:hAnsi="Arial" w:cs="Arial"/>
          <w:lang w:val="es-ES_tradnl"/>
        </w:rPr>
      </w:pPr>
    </w:p>
    <w:p w14:paraId="6EF797EF" w14:textId="4B7025D9" w:rsidR="00C218C9" w:rsidRPr="00C218C9" w:rsidRDefault="00E33B13" w:rsidP="00057499">
      <w:pPr>
        <w:ind w:left="3402"/>
        <w:jc w:val="both"/>
        <w:rPr>
          <w:rFonts w:ascii="Arial" w:hAnsi="Arial" w:cs="Arial"/>
          <w:lang w:val="es-ES_tradnl"/>
        </w:rPr>
      </w:pPr>
      <w:r w:rsidRPr="00E33B13">
        <w:rPr>
          <w:rFonts w:ascii="Arial" w:hAnsi="Arial" w:cs="Arial Unicode MS"/>
          <w:b/>
          <w:bCs/>
          <w:color w:val="005392"/>
          <w:sz w:val="22"/>
          <w:szCs w:val="22"/>
          <w:u w:color="005392"/>
          <w:lang w:val="es-ES" w:eastAsia="es-ES"/>
        </w:rPr>
        <w:t>A</w:t>
      </w:r>
      <w:r w:rsidR="00C218C9" w:rsidRPr="00E33B13">
        <w:rPr>
          <w:rFonts w:ascii="Arial" w:hAnsi="Arial" w:cs="Arial Unicode MS"/>
          <w:b/>
          <w:bCs/>
          <w:color w:val="005392"/>
          <w:sz w:val="22"/>
          <w:szCs w:val="22"/>
          <w:u w:color="005392"/>
          <w:lang w:val="es-ES" w:eastAsia="es-ES"/>
        </w:rPr>
        <w:t>unque este tipo de preguntas suelen ser recurrente</w:t>
      </w:r>
      <w:r w:rsidRPr="00E33B13">
        <w:rPr>
          <w:rFonts w:ascii="Arial" w:hAnsi="Arial" w:cs="Arial Unicode MS"/>
          <w:b/>
          <w:bCs/>
          <w:color w:val="005392"/>
          <w:sz w:val="22"/>
          <w:szCs w:val="22"/>
          <w:u w:color="005392"/>
          <w:lang w:val="es-ES" w:eastAsia="es-ES"/>
        </w:rPr>
        <w:t>s dentro del contexto educativo y arriesgándonos a ser repetitivos,</w:t>
      </w:r>
      <w:r w:rsidR="00C218C9" w:rsidRPr="00E33B13">
        <w:rPr>
          <w:rFonts w:ascii="Arial" w:hAnsi="Arial" w:cs="Arial Unicode MS"/>
          <w:b/>
          <w:bCs/>
          <w:color w:val="005392"/>
          <w:sz w:val="22"/>
          <w:szCs w:val="22"/>
          <w:u w:color="005392"/>
          <w:lang w:val="es-ES" w:eastAsia="es-ES"/>
        </w:rPr>
        <w:t xml:space="preserve"> ¿hacia dónde cree que cami</w:t>
      </w:r>
      <w:r w:rsidRPr="00E33B13">
        <w:rPr>
          <w:rFonts w:ascii="Arial" w:hAnsi="Arial" w:cs="Arial Unicode MS"/>
          <w:b/>
          <w:bCs/>
          <w:color w:val="005392"/>
          <w:sz w:val="22"/>
          <w:szCs w:val="22"/>
          <w:u w:color="005392"/>
          <w:lang w:val="es-ES" w:eastAsia="es-ES"/>
        </w:rPr>
        <w:t>na el futuro de la educación? ¿C</w:t>
      </w:r>
      <w:r w:rsidR="00C218C9" w:rsidRPr="00E33B13">
        <w:rPr>
          <w:rFonts w:ascii="Arial" w:hAnsi="Arial" w:cs="Arial Unicode MS"/>
          <w:b/>
          <w:bCs/>
          <w:color w:val="005392"/>
          <w:sz w:val="22"/>
          <w:szCs w:val="22"/>
          <w:u w:color="005392"/>
          <w:lang w:val="es-ES" w:eastAsia="es-ES"/>
        </w:rPr>
        <w:t>uáles son los principales hitos que deberá superar la educación en los próximos años?</w:t>
      </w:r>
    </w:p>
    <w:p w14:paraId="2B8C9E77" w14:textId="77777777" w:rsidR="00C218C9" w:rsidRPr="00C218C9" w:rsidRDefault="00C218C9" w:rsidP="00057499">
      <w:pPr>
        <w:ind w:left="3402"/>
        <w:jc w:val="both"/>
        <w:rPr>
          <w:rFonts w:ascii="Arial" w:hAnsi="Arial" w:cs="Arial"/>
          <w:lang w:val="es-ES_tradnl"/>
        </w:rPr>
      </w:pPr>
    </w:p>
    <w:p w14:paraId="4CA811C6" w14:textId="60617223" w:rsidR="00C218C9" w:rsidRPr="00C218C9" w:rsidRDefault="00B62494" w:rsidP="00057499">
      <w:pPr>
        <w:ind w:left="3402"/>
        <w:jc w:val="both"/>
        <w:rPr>
          <w:rFonts w:ascii="Arial" w:hAnsi="Arial" w:cs="Arial"/>
          <w:lang w:val="es-ES_tradnl"/>
        </w:rPr>
      </w:pPr>
      <w:r>
        <w:rPr>
          <w:rFonts w:ascii="Arial" w:hAnsi="Arial" w:cs="Arial Unicode MS"/>
          <w:b/>
          <w:bCs/>
          <w:noProof/>
          <w:color w:val="005392"/>
          <w:sz w:val="22"/>
          <w:szCs w:val="22"/>
          <w:u w:color="005392"/>
          <w:lang w:val="es-ES_tradnl" w:eastAsia="es-ES_tradnl"/>
        </w:rPr>
        <mc:AlternateContent>
          <mc:Choice Requires="wps">
            <w:drawing>
              <wp:anchor distT="0" distB="0" distL="114300" distR="114300" simplePos="0" relativeHeight="251674624" behindDoc="0" locked="0" layoutInCell="1" allowOverlap="1" wp14:anchorId="6BF09CCA" wp14:editId="10D43288">
                <wp:simplePos x="0" y="0"/>
                <wp:positionH relativeFrom="column">
                  <wp:posOffset>-20955</wp:posOffset>
                </wp:positionH>
                <wp:positionV relativeFrom="paragraph">
                  <wp:posOffset>672465</wp:posOffset>
                </wp:positionV>
                <wp:extent cx="1675130" cy="3622675"/>
                <wp:effectExtent l="0" t="0" r="1270" b="9525"/>
                <wp:wrapSquare wrapText="bothSides"/>
                <wp:docPr id="8" name="Cuadro de texto 8"/>
                <wp:cNvGraphicFramePr/>
                <a:graphic xmlns:a="http://schemas.openxmlformats.org/drawingml/2006/main">
                  <a:graphicData uri="http://schemas.microsoft.com/office/word/2010/wordprocessingShape">
                    <wps:wsp>
                      <wps:cNvSpPr txBox="1"/>
                      <wps:spPr>
                        <a:xfrm>
                          <a:off x="0" y="0"/>
                          <a:ext cx="1675130" cy="3622675"/>
                        </a:xfrm>
                        <a:prstGeom prst="rect">
                          <a:avLst/>
                        </a:prstGeom>
                        <a:noFill/>
                        <a:ln w="6350">
                          <a:noFill/>
                        </a:ln>
                        <a:effectLst/>
                        <a:sp3d/>
                      </wps:spPr>
                      <wps:style>
                        <a:lnRef idx="0">
                          <a:scrgbClr r="0" g="0" b="0"/>
                        </a:lnRef>
                        <a:fillRef idx="0">
                          <a:scrgbClr r="0" g="0" b="0"/>
                        </a:fillRef>
                        <a:effectRef idx="0">
                          <a:scrgbClr r="0" g="0" b="0"/>
                        </a:effectRef>
                        <a:fontRef idx="none"/>
                      </wps:style>
                      <wps:txbx>
                        <w:txbxContent>
                          <w:p w14:paraId="5D363ED3" w14:textId="0463C623"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La educación escolar necesita una revolución paradigmática que transforme desde la raíz lo que se entiende por enseñar y aprender</w:t>
                            </w:r>
                            <w:r w:rsidRPr="009A6522">
                              <w:rPr>
                                <w:color w:val="5E5E5E"/>
                                <w:sz w:val="38"/>
                                <w:szCs w:val="38"/>
                                <w:lang w:val="es-ES_tradnl"/>
                              </w:rPr>
                              <w:t>”</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 w14:anchorId="6BF09CCA" id="Cuadro de texto 8" o:spid="_x0000_s1035" type="#_x0000_t202" style="position:absolute;left:0;text-align:left;margin-left:-1.65pt;margin-top:52.95pt;width:131.9pt;height:285.2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" filled="f" stroked="f" strokeweight=".5pt">
                <v:textbox inset="4pt,4pt,4pt,4pt">
                  <w:txbxContent>
                    <w:p w14:paraId="5D363ED3" w14:textId="0463C623" w:rsidR="00B62494" w:rsidRPr="009A6522" w:rsidRDefault="00B62494" w:rsidP="00B62494">
                      <w:pPr>
                        <w:rPr>
                          <w:rFonts w:asciiTheme="majorHAnsi" w:hAnsiTheme="majorHAnsi"/>
                          <w:color w:val="808080" w:themeColor="background1" w:themeShade="80"/>
                          <w:sz w:val="36"/>
                          <w:szCs w:val="36"/>
                          <w:lang w:val="es-ES_tradnl"/>
                        </w:rPr>
                      </w:pPr>
                      <w:r w:rsidRPr="009A6522">
                        <w:rPr>
                          <w:b/>
                          <w:color w:val="005180" w:themeColor="accent1" w:themeShade="80"/>
                          <w:sz w:val="52"/>
                          <w:szCs w:val="38"/>
                          <w:lang w:val="es-ES_tradnl"/>
                        </w:rPr>
                        <w:t>“</w:t>
                      </w:r>
                      <w:r>
                        <w:rPr>
                          <w:rFonts w:asciiTheme="majorHAnsi" w:hAnsiTheme="majorHAnsi" w:cs="Arial"/>
                          <w:color w:val="808080" w:themeColor="background1" w:themeShade="80"/>
                          <w:sz w:val="36"/>
                          <w:szCs w:val="36"/>
                          <w:lang w:val="es-ES_tradnl"/>
                        </w:rPr>
                        <w:t>La educación escolar necesita una revolución paradigmática que transforme desde la raíz lo que se entiende por enseñar y aprender</w:t>
                      </w:r>
                      <w:r w:rsidRPr="009A6522">
                        <w:rPr>
                          <w:color w:val="5E5E5E"/>
                          <w:sz w:val="38"/>
                          <w:szCs w:val="38"/>
                          <w:lang w:val="es-ES_tradnl"/>
                        </w:rPr>
                        <w:t>”</w:t>
                      </w:r>
                    </w:p>
                  </w:txbxContent>
                </v:textbox>
                <w10:wrap type="square"/>
              </v:shape>
            </w:pict>
          </mc:Fallback>
        </mc:AlternateContent>
      </w:r>
      <w:r w:rsidR="00C218C9" w:rsidRPr="00C218C9">
        <w:rPr>
          <w:rFonts w:ascii="Arial" w:hAnsi="Arial" w:cs="Arial"/>
          <w:lang w:val="es-ES_tradnl"/>
        </w:rPr>
        <w:t xml:space="preserve">El principal desafío de la educación es </w:t>
      </w:r>
      <w:r w:rsidR="00C218C9" w:rsidRPr="00E33B13">
        <w:rPr>
          <w:rFonts w:ascii="Arial" w:hAnsi="Arial" w:cs="Arial"/>
          <w:b/>
          <w:lang w:val="es-ES_tradnl"/>
        </w:rPr>
        <w:t>evitar caer en la obsolescencia y la irrelevancia</w:t>
      </w:r>
      <w:r w:rsidR="00C218C9" w:rsidRPr="00C218C9">
        <w:rPr>
          <w:rFonts w:ascii="Arial" w:hAnsi="Arial" w:cs="Arial"/>
          <w:lang w:val="es-ES_tradnl"/>
        </w:rPr>
        <w:t xml:space="preserve">, ya sea porque lo que enseña no es relevante para el mundo del futuro o porque lo que enseña los alumnos lo encontrarán en otras instancias, </w:t>
      </w:r>
      <w:proofErr w:type="gramStart"/>
      <w:r w:rsidR="00C218C9" w:rsidRPr="00C218C9">
        <w:rPr>
          <w:rFonts w:ascii="Arial" w:hAnsi="Arial" w:cs="Arial"/>
          <w:lang w:val="es-ES_tradnl"/>
        </w:rPr>
        <w:t>como</w:t>
      </w:r>
      <w:proofErr w:type="gramEnd"/>
      <w:r w:rsidR="00C218C9" w:rsidRPr="00C218C9">
        <w:rPr>
          <w:rFonts w:ascii="Arial" w:hAnsi="Arial" w:cs="Arial"/>
          <w:lang w:val="es-ES_tradnl"/>
        </w:rPr>
        <w:t xml:space="preserve"> por ejemplo, clases personalizadas asistidas personalizadas presenciales o a distancia. Es decir, </w:t>
      </w:r>
      <w:r w:rsidR="00C218C9" w:rsidRPr="00E33B13">
        <w:rPr>
          <w:rFonts w:ascii="Arial" w:hAnsi="Arial" w:cs="Arial"/>
          <w:b/>
          <w:lang w:val="es-ES_tradnl"/>
        </w:rPr>
        <w:t>la escuela debe plantearse su rol en el futuro</w:t>
      </w:r>
      <w:r w:rsidR="00C218C9" w:rsidRPr="00C218C9">
        <w:rPr>
          <w:rFonts w:ascii="Arial" w:hAnsi="Arial" w:cs="Arial"/>
          <w:lang w:val="es-ES_tradnl"/>
        </w:rPr>
        <w:t xml:space="preserve">, tanto en su repertorio de contenidos como en el estilo de relación con los alumnos. Los dos muestran un agotamiento definitivo que se observa en la creciente deserción escolar, en la desmotivación de los alumnos y en lo precario de los aprendizajes cuando los alumnos no cuentan con familias de alto capital cultural. </w:t>
      </w:r>
    </w:p>
    <w:p w14:paraId="66BEAAE6" w14:textId="77777777" w:rsidR="00C218C9" w:rsidRPr="00C218C9" w:rsidRDefault="00C218C9" w:rsidP="00057499">
      <w:pPr>
        <w:ind w:left="3402"/>
        <w:jc w:val="both"/>
        <w:rPr>
          <w:rFonts w:ascii="Arial" w:hAnsi="Arial" w:cs="Arial"/>
          <w:lang w:val="es-ES_tradnl"/>
        </w:rPr>
      </w:pPr>
    </w:p>
    <w:p w14:paraId="3BAF2ED1" w14:textId="02B4E24B" w:rsidR="00C218C9" w:rsidRPr="00C218C9" w:rsidRDefault="00C218C9" w:rsidP="00057499">
      <w:pPr>
        <w:ind w:left="3402"/>
        <w:jc w:val="both"/>
        <w:rPr>
          <w:rFonts w:ascii="Arial" w:hAnsi="Arial" w:cs="Arial"/>
          <w:lang w:val="es-ES_tradnl"/>
        </w:rPr>
      </w:pPr>
      <w:r w:rsidRPr="00C218C9">
        <w:rPr>
          <w:rFonts w:ascii="Arial" w:hAnsi="Arial" w:cs="Arial"/>
          <w:lang w:val="es-ES_tradnl"/>
        </w:rPr>
        <w:t xml:space="preserve">La educación escolar necesita una </w:t>
      </w:r>
      <w:r w:rsidRPr="00E33B13">
        <w:rPr>
          <w:rFonts w:ascii="Arial" w:hAnsi="Arial" w:cs="Arial"/>
          <w:b/>
          <w:lang w:val="es-ES_tradnl"/>
        </w:rPr>
        <w:t>revolución paradigmática</w:t>
      </w:r>
      <w:r w:rsidRPr="00C218C9">
        <w:rPr>
          <w:rFonts w:ascii="Arial" w:hAnsi="Arial" w:cs="Arial"/>
          <w:lang w:val="es-ES_tradnl"/>
        </w:rPr>
        <w:t xml:space="preserve"> que transforme desde la raíz lo que se entiende por enseñar y aprender, que está muy alejado del reducido sentido de transmitir conocimientos; con información de calidad disponible en la web redefinir lo que es relevante que entregue o produzca la escuela con los alumnos, como el ejemplo de las clases invertidas en que la escuela se transforma en un lugar de consulta y ejercitación, pero la actividad que hoy es central, de entregar contenidos, se realiza fuera del aula y del tiempo de clases. El rol del profesor erudito debe da</w:t>
      </w:r>
      <w:r w:rsidR="00B62494">
        <w:rPr>
          <w:rFonts w:ascii="Arial" w:hAnsi="Arial" w:cs="Arial"/>
          <w:lang w:val="es-ES_tradnl"/>
        </w:rPr>
        <w:t>r</w:t>
      </w:r>
      <w:r w:rsidRPr="00C218C9">
        <w:rPr>
          <w:rFonts w:ascii="Arial" w:hAnsi="Arial" w:cs="Arial"/>
          <w:lang w:val="es-ES_tradnl"/>
        </w:rPr>
        <w:t xml:space="preserve"> paso a un profesor que motiva, guía, orienta y ayuda a crear y </w:t>
      </w:r>
      <w:r w:rsidRPr="00C218C9">
        <w:rPr>
          <w:rFonts w:ascii="Arial" w:hAnsi="Arial" w:cs="Arial"/>
          <w:lang w:val="es-ES_tradnl"/>
        </w:rPr>
        <w:lastRenderedPageBreak/>
        <w:t>fortalecer redes de colaboración en su clase, en la escuela y con otros colegios.</w:t>
      </w:r>
    </w:p>
    <w:p w14:paraId="4AA3EC08" w14:textId="77777777" w:rsidR="00C218C9" w:rsidRPr="00C218C9" w:rsidRDefault="00C218C9" w:rsidP="00057499">
      <w:pPr>
        <w:ind w:left="3402"/>
        <w:jc w:val="both"/>
        <w:rPr>
          <w:rFonts w:ascii="Arial" w:hAnsi="Arial" w:cs="Arial"/>
          <w:lang w:val="es-ES_tradnl"/>
        </w:rPr>
      </w:pPr>
    </w:p>
    <w:p w14:paraId="0DA2BC29" w14:textId="5D189BDE" w:rsidR="00C218C9" w:rsidRDefault="000F4BA6" w:rsidP="00057499">
      <w:pPr>
        <w:ind w:left="3402"/>
        <w:jc w:val="both"/>
        <w:rPr>
          <w:rFonts w:ascii="Arial" w:hAnsi="Arial" w:cs="Arial"/>
          <w:lang w:val="es-ES_tradnl"/>
        </w:rPr>
      </w:pPr>
      <w:r>
        <w:rPr>
          <w:rFonts w:ascii="Arial" w:hAnsi="Arial" w:cs="Arial"/>
          <w:noProof/>
          <w:lang w:val="es-ES_tradnl" w:eastAsia="es-ES_tradnl"/>
        </w:rPr>
        <w:drawing>
          <wp:anchor distT="0" distB="0" distL="114300" distR="114300" simplePos="0" relativeHeight="251675648" behindDoc="0" locked="0" layoutInCell="1" allowOverlap="1" wp14:anchorId="10ED2FBC" wp14:editId="1AC6D4DE">
            <wp:simplePos x="0" y="0"/>
            <wp:positionH relativeFrom="column">
              <wp:posOffset>208712</wp:posOffset>
            </wp:positionH>
            <wp:positionV relativeFrom="paragraph">
              <wp:posOffset>753826</wp:posOffset>
            </wp:positionV>
            <wp:extent cx="1598400" cy="2455200"/>
            <wp:effectExtent l="0" t="0" r="1905"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18-06-19 a las 20.32.58.png"/>
                    <pic:cNvPicPr/>
                  </pic:nvPicPr>
                  <pic:blipFill>
                    <a:blip r:embed="rId9">
                      <a:extLst>
                        <a:ext uri="{28A0092B-C50C-407E-A947-70E740481C1C}">
                          <a14:useLocalDpi xmlns:a14="http://schemas.microsoft.com/office/drawing/2010/main" val="0"/>
                        </a:ext>
                      </a:extLst>
                    </a:blip>
                    <a:stretch>
                      <a:fillRect/>
                    </a:stretch>
                  </pic:blipFill>
                  <pic:spPr>
                    <a:xfrm>
                      <a:off x="0" y="0"/>
                      <a:ext cx="1598400" cy="2455200"/>
                    </a:xfrm>
                    <a:prstGeom prst="rect">
                      <a:avLst/>
                    </a:prstGeom>
                  </pic:spPr>
                </pic:pic>
              </a:graphicData>
            </a:graphic>
            <wp14:sizeRelH relativeFrom="margin">
              <wp14:pctWidth>0</wp14:pctWidth>
            </wp14:sizeRelH>
            <wp14:sizeRelV relativeFrom="margin">
              <wp14:pctHeight>0</wp14:pctHeight>
            </wp14:sizeRelV>
          </wp:anchor>
        </w:drawing>
      </w:r>
      <w:r w:rsidR="00C218C9" w:rsidRPr="00C218C9">
        <w:rPr>
          <w:rFonts w:ascii="Arial" w:hAnsi="Arial" w:cs="Arial"/>
          <w:lang w:val="es-ES_tradnl"/>
        </w:rPr>
        <w:t xml:space="preserve">Como decíamos antes, la escuela y también las instituciones </w:t>
      </w:r>
      <w:r w:rsidR="00483EC9">
        <w:rPr>
          <w:rFonts w:ascii="Arial" w:hAnsi="Arial" w:cs="Arial"/>
          <w:lang w:val="es-ES_tradnl"/>
        </w:rPr>
        <w:t xml:space="preserve">de </w:t>
      </w:r>
      <w:r w:rsidR="00C218C9" w:rsidRPr="00C218C9">
        <w:rPr>
          <w:rFonts w:ascii="Arial" w:hAnsi="Arial" w:cs="Arial"/>
          <w:lang w:val="es-ES_tradnl"/>
        </w:rPr>
        <w:t>educación superior, deben centrarse en aprendizajes mucho más allá de los cognitivo</w:t>
      </w:r>
      <w:r w:rsidR="005655CB">
        <w:rPr>
          <w:rFonts w:ascii="Arial" w:hAnsi="Arial" w:cs="Arial"/>
          <w:lang w:val="es-ES_tradnl"/>
        </w:rPr>
        <w:t>s</w:t>
      </w:r>
      <w:r w:rsidR="00C218C9" w:rsidRPr="00C218C9">
        <w:rPr>
          <w:rFonts w:ascii="Arial" w:hAnsi="Arial" w:cs="Arial"/>
          <w:lang w:val="es-ES_tradnl"/>
        </w:rPr>
        <w:t xml:space="preserve">, como la inteligencia emocional y social, la capacidad de aprender en forma permanente, de trabajar en equipo y crear redes, y todo obviamente, </w:t>
      </w:r>
      <w:r w:rsidR="00C218C9" w:rsidRPr="00E33B13">
        <w:rPr>
          <w:rFonts w:ascii="Arial" w:hAnsi="Arial" w:cs="Arial"/>
          <w:b/>
          <w:lang w:val="es-ES_tradnl"/>
        </w:rPr>
        <w:t>con la presencia permanente de las tecnologías</w:t>
      </w:r>
      <w:r w:rsidR="00C218C9" w:rsidRPr="00C218C9">
        <w:rPr>
          <w:rFonts w:ascii="Arial" w:hAnsi="Arial" w:cs="Arial"/>
          <w:lang w:val="es-ES_tradnl"/>
        </w:rPr>
        <w:t>, para asegurar las habilidades centrales del futuro, pero también asegurar una conexión con los modos de vivir de los alumnos, en su propia dinámica de pantallas, redes y contenidos vi</w:t>
      </w:r>
      <w:r w:rsidR="005655CB">
        <w:rPr>
          <w:rFonts w:ascii="Arial" w:hAnsi="Arial" w:cs="Arial"/>
          <w:lang w:val="es-ES_tradnl"/>
        </w:rPr>
        <w:t>r</w:t>
      </w:r>
      <w:r w:rsidR="00C218C9" w:rsidRPr="00C218C9">
        <w:rPr>
          <w:rFonts w:ascii="Arial" w:hAnsi="Arial" w:cs="Arial"/>
          <w:lang w:val="es-ES_tradnl"/>
        </w:rPr>
        <w:t xml:space="preserve">tuales. </w:t>
      </w:r>
    </w:p>
    <w:p w14:paraId="2868CA5A" w14:textId="3FCA6544" w:rsidR="00E33B13" w:rsidRPr="00C218C9" w:rsidRDefault="00E33B13" w:rsidP="00057499">
      <w:pPr>
        <w:ind w:left="3402"/>
        <w:jc w:val="both"/>
        <w:rPr>
          <w:rFonts w:ascii="Arial" w:hAnsi="Arial" w:cs="Arial"/>
          <w:lang w:val="es-ES_tradnl"/>
        </w:rPr>
      </w:pPr>
    </w:p>
    <w:p w14:paraId="37192EC9" w14:textId="63ED94A9" w:rsidR="00C218C9" w:rsidRPr="00C218C9" w:rsidRDefault="00C218C9" w:rsidP="00057499">
      <w:pPr>
        <w:ind w:left="3402"/>
        <w:jc w:val="both"/>
        <w:rPr>
          <w:rFonts w:ascii="Arial" w:hAnsi="Arial" w:cs="Arial"/>
          <w:lang w:val="es-ES_tradnl"/>
        </w:rPr>
      </w:pPr>
      <w:r w:rsidRPr="00E33B13">
        <w:rPr>
          <w:rFonts w:ascii="Arial" w:hAnsi="Arial" w:cs="Arial Unicode MS"/>
          <w:b/>
          <w:bCs/>
          <w:color w:val="005392"/>
          <w:sz w:val="22"/>
          <w:szCs w:val="22"/>
          <w:u w:color="005392"/>
          <w:lang w:val="es-ES" w:eastAsia="es-ES"/>
        </w:rPr>
        <w:t>¿Podría recomendarnos algunas lecturas interesantes o inspiradoras sobre estos temas de los que hemos hablado para los futuros profesionales de la educación?</w:t>
      </w:r>
    </w:p>
    <w:p w14:paraId="5C24B035" w14:textId="2C6D0F48" w:rsidR="00C218C9" w:rsidRPr="00C218C9" w:rsidRDefault="00F3668B" w:rsidP="00057499">
      <w:pPr>
        <w:ind w:left="3402"/>
        <w:rPr>
          <w:rFonts w:ascii="Arial" w:hAnsi="Arial" w:cs="Arial"/>
          <w:lang w:val="es-ES_tradnl"/>
        </w:rPr>
      </w:pPr>
      <w:r>
        <w:rPr>
          <w:rFonts w:ascii="Arial" w:hAnsi="Arial" w:cs="Arial"/>
          <w:noProof/>
          <w:lang w:val="es-ES_tradnl" w:eastAsia="es-ES_tradnl"/>
        </w:rPr>
        <w:drawing>
          <wp:anchor distT="0" distB="0" distL="114300" distR="114300" simplePos="0" relativeHeight="251676672" behindDoc="0" locked="0" layoutInCell="1" allowOverlap="1" wp14:anchorId="0566B4FC" wp14:editId="1EDE6C3E">
            <wp:simplePos x="0" y="0"/>
            <wp:positionH relativeFrom="column">
              <wp:posOffset>-552720</wp:posOffset>
            </wp:positionH>
            <wp:positionV relativeFrom="paragraph">
              <wp:posOffset>203416</wp:posOffset>
            </wp:positionV>
            <wp:extent cx="1576282" cy="24711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a de pantalla 2018-06-19 a las 20.34.45.png"/>
                    <pic:cNvPicPr/>
                  </pic:nvPicPr>
                  <pic:blipFill>
                    <a:blip r:embed="rId10">
                      <a:extLst>
                        <a:ext uri="{28A0092B-C50C-407E-A947-70E740481C1C}">
                          <a14:useLocalDpi xmlns:a14="http://schemas.microsoft.com/office/drawing/2010/main" val="0"/>
                        </a:ext>
                      </a:extLst>
                    </a:blip>
                    <a:stretch>
                      <a:fillRect/>
                    </a:stretch>
                  </pic:blipFill>
                  <pic:spPr>
                    <a:xfrm>
                      <a:off x="0" y="0"/>
                      <a:ext cx="1576282" cy="2471100"/>
                    </a:xfrm>
                    <a:prstGeom prst="rect">
                      <a:avLst/>
                    </a:prstGeom>
                  </pic:spPr>
                </pic:pic>
              </a:graphicData>
            </a:graphic>
            <wp14:sizeRelH relativeFrom="margin">
              <wp14:pctWidth>0</wp14:pctWidth>
            </wp14:sizeRelH>
            <wp14:sizeRelV relativeFrom="margin">
              <wp14:pctHeight>0</wp14:pctHeight>
            </wp14:sizeRelV>
          </wp:anchor>
        </w:drawing>
      </w:r>
    </w:p>
    <w:p w14:paraId="1B8C7FCC" w14:textId="4D3DF624" w:rsidR="00E872BB" w:rsidRDefault="00F3668B" w:rsidP="00057499">
      <w:pPr>
        <w:ind w:left="3402"/>
        <w:rPr>
          <w:rFonts w:ascii="Arial" w:hAnsi="Arial" w:cs="Arial"/>
          <w:lang w:val="es-ES_tradnl"/>
        </w:rPr>
      </w:pPr>
      <w:r>
        <w:rPr>
          <w:rFonts w:ascii="Arial" w:hAnsi="Arial" w:cs="Arial"/>
          <w:noProof/>
          <w:lang w:val="es-ES_tradnl" w:eastAsia="es-ES_tradnl"/>
        </w:rPr>
        <w:drawing>
          <wp:anchor distT="0" distB="0" distL="114300" distR="114300" simplePos="0" relativeHeight="251678720" behindDoc="0" locked="0" layoutInCell="1" allowOverlap="1" wp14:anchorId="538161A3" wp14:editId="0A631BF0">
            <wp:simplePos x="0" y="0"/>
            <wp:positionH relativeFrom="column">
              <wp:posOffset>-397645</wp:posOffset>
            </wp:positionH>
            <wp:positionV relativeFrom="paragraph">
              <wp:posOffset>3443619</wp:posOffset>
            </wp:positionV>
            <wp:extent cx="1551600" cy="21852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a de pantalla 2018-06-19 a las 20.38.34.png"/>
                    <pic:cNvPicPr/>
                  </pic:nvPicPr>
                  <pic:blipFill>
                    <a:blip r:embed="rId11">
                      <a:extLst>
                        <a:ext uri="{28A0092B-C50C-407E-A947-70E740481C1C}">
                          <a14:useLocalDpi xmlns:a14="http://schemas.microsoft.com/office/drawing/2010/main" val="0"/>
                        </a:ext>
                      </a:extLst>
                    </a:blip>
                    <a:stretch>
                      <a:fillRect/>
                    </a:stretch>
                  </pic:blipFill>
                  <pic:spPr>
                    <a:xfrm>
                      <a:off x="0" y="0"/>
                      <a:ext cx="1551600" cy="21852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lang w:val="es-ES_tradnl" w:eastAsia="es-ES_tradnl"/>
        </w:rPr>
        <w:drawing>
          <wp:anchor distT="0" distB="0" distL="114300" distR="114300" simplePos="0" relativeHeight="251677696" behindDoc="0" locked="0" layoutInCell="1" allowOverlap="1" wp14:anchorId="320FB817" wp14:editId="42324698">
            <wp:simplePos x="0" y="0"/>
            <wp:positionH relativeFrom="column">
              <wp:posOffset>437529</wp:posOffset>
            </wp:positionH>
            <wp:positionV relativeFrom="paragraph">
              <wp:posOffset>1687060</wp:posOffset>
            </wp:positionV>
            <wp:extent cx="1617571" cy="1993751"/>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18-06-19 a las 20.36.26.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7571" cy="1993751"/>
                    </a:xfrm>
                    <a:prstGeom prst="rect">
                      <a:avLst/>
                    </a:prstGeom>
                  </pic:spPr>
                </pic:pic>
              </a:graphicData>
            </a:graphic>
            <wp14:sizeRelH relativeFrom="margin">
              <wp14:pctWidth>0</wp14:pctWidth>
            </wp14:sizeRelH>
            <wp14:sizeRelV relativeFrom="margin">
              <wp14:pctHeight>0</wp14:pctHeight>
            </wp14:sizeRelV>
          </wp:anchor>
        </w:drawing>
      </w:r>
      <w:r w:rsidR="00C218C9" w:rsidRPr="00C218C9">
        <w:rPr>
          <w:rFonts w:ascii="Arial" w:hAnsi="Arial" w:cs="Arial"/>
          <w:lang w:val="es-ES_tradnl"/>
        </w:rPr>
        <w:t xml:space="preserve">Está el clásico </w:t>
      </w:r>
      <w:r w:rsidR="00E33B13" w:rsidRPr="00E33B13">
        <w:rPr>
          <w:rFonts w:ascii="Arial" w:hAnsi="Arial" w:cs="Arial"/>
          <w:b/>
          <w:lang w:val="es-ES_tradnl"/>
        </w:rPr>
        <w:t>"</w:t>
      </w:r>
      <w:r w:rsidR="00C218C9" w:rsidRPr="00E33B13">
        <w:rPr>
          <w:rFonts w:ascii="Arial" w:hAnsi="Arial" w:cs="Arial"/>
          <w:b/>
          <w:lang w:val="es-ES_tradnl"/>
        </w:rPr>
        <w:t>El Elemento</w:t>
      </w:r>
      <w:r w:rsidR="00E33B13" w:rsidRPr="00E33B13">
        <w:rPr>
          <w:rFonts w:ascii="Arial" w:hAnsi="Arial" w:cs="Arial"/>
          <w:b/>
          <w:lang w:val="es-ES_tradnl"/>
        </w:rPr>
        <w:t>"</w:t>
      </w:r>
      <w:r w:rsidR="00C218C9" w:rsidRPr="00C218C9">
        <w:rPr>
          <w:rFonts w:ascii="Arial" w:hAnsi="Arial" w:cs="Arial"/>
          <w:lang w:val="es-ES_tradnl"/>
        </w:rPr>
        <w:t xml:space="preserve"> de Ken Robinson, que relata a la perfección las causas de la crisis de la escue</w:t>
      </w:r>
      <w:r w:rsidR="00E33B13">
        <w:rPr>
          <w:rFonts w:ascii="Arial" w:hAnsi="Arial" w:cs="Arial"/>
          <w:lang w:val="es-ES_tradnl"/>
        </w:rPr>
        <w:t>la y algunos caminos de salida. E</w:t>
      </w:r>
      <w:r w:rsidR="00C218C9" w:rsidRPr="00C218C9">
        <w:rPr>
          <w:rFonts w:ascii="Arial" w:hAnsi="Arial" w:cs="Arial"/>
          <w:lang w:val="es-ES_tradnl"/>
        </w:rPr>
        <w:t xml:space="preserve">l mítico </w:t>
      </w:r>
      <w:r w:rsidR="00E33B13" w:rsidRPr="00E33B13">
        <w:rPr>
          <w:rFonts w:ascii="Arial" w:hAnsi="Arial" w:cs="Arial"/>
          <w:b/>
          <w:lang w:val="es-ES_tradnl"/>
        </w:rPr>
        <w:t>"</w:t>
      </w:r>
      <w:r w:rsidR="00C218C9" w:rsidRPr="00E33B13">
        <w:rPr>
          <w:rFonts w:ascii="Arial" w:hAnsi="Arial" w:cs="Arial"/>
          <w:b/>
          <w:lang w:val="es-ES_tradnl"/>
        </w:rPr>
        <w:t>La Ética Hacker</w:t>
      </w:r>
      <w:r w:rsidR="00E33B13" w:rsidRPr="00E33B13">
        <w:rPr>
          <w:rFonts w:ascii="Arial" w:hAnsi="Arial" w:cs="Arial"/>
          <w:b/>
          <w:lang w:val="es-ES_tradnl"/>
        </w:rPr>
        <w:t>"</w:t>
      </w:r>
      <w:r w:rsidR="00C218C9" w:rsidRPr="00C218C9">
        <w:rPr>
          <w:rFonts w:ascii="Arial" w:hAnsi="Arial" w:cs="Arial"/>
          <w:lang w:val="es-ES_tradnl"/>
        </w:rPr>
        <w:t xml:space="preserve"> de </w:t>
      </w:r>
      <w:proofErr w:type="spellStart"/>
      <w:r w:rsidR="00C218C9" w:rsidRPr="00C218C9">
        <w:rPr>
          <w:rFonts w:ascii="Arial" w:hAnsi="Arial" w:cs="Arial"/>
          <w:lang w:val="es-ES_tradnl"/>
        </w:rPr>
        <w:t>Pekka</w:t>
      </w:r>
      <w:proofErr w:type="spellEnd"/>
      <w:r w:rsidR="00C218C9" w:rsidRPr="00C218C9">
        <w:rPr>
          <w:rFonts w:ascii="Arial" w:hAnsi="Arial" w:cs="Arial"/>
          <w:lang w:val="es-ES_tradnl"/>
        </w:rPr>
        <w:t xml:space="preserve"> </w:t>
      </w:r>
      <w:proofErr w:type="spellStart"/>
      <w:r w:rsidR="00C218C9" w:rsidRPr="00C218C9">
        <w:rPr>
          <w:rFonts w:ascii="Arial" w:hAnsi="Arial" w:cs="Arial"/>
          <w:lang w:val="es-ES_tradnl"/>
        </w:rPr>
        <w:t>Himanen</w:t>
      </w:r>
      <w:proofErr w:type="spellEnd"/>
      <w:r w:rsidR="00C218C9" w:rsidRPr="00C218C9">
        <w:rPr>
          <w:rFonts w:ascii="Arial" w:hAnsi="Arial" w:cs="Arial"/>
          <w:lang w:val="es-ES_tradnl"/>
        </w:rPr>
        <w:t xml:space="preserve">, que hace una fundamentación filosófica a la dimensión colaborativa de la industria </w:t>
      </w:r>
      <w:r w:rsidR="00E33B13" w:rsidRPr="00C218C9">
        <w:rPr>
          <w:rFonts w:ascii="Arial" w:hAnsi="Arial" w:cs="Arial"/>
          <w:lang w:val="es-ES_tradnl"/>
        </w:rPr>
        <w:t>informática</w:t>
      </w:r>
      <w:r w:rsidR="00C218C9" w:rsidRPr="00C218C9">
        <w:rPr>
          <w:rFonts w:ascii="Arial" w:hAnsi="Arial" w:cs="Arial"/>
          <w:lang w:val="es-ES_tradnl"/>
        </w:rPr>
        <w:t xml:space="preserve">, relatando </w:t>
      </w:r>
      <w:r w:rsidR="00E33B13" w:rsidRPr="00C218C9">
        <w:rPr>
          <w:rFonts w:ascii="Arial" w:hAnsi="Arial" w:cs="Arial"/>
          <w:lang w:val="es-ES_tradnl"/>
        </w:rPr>
        <w:t>cómo</w:t>
      </w:r>
      <w:r w:rsidR="00C218C9" w:rsidRPr="00C218C9">
        <w:rPr>
          <w:rFonts w:ascii="Arial" w:hAnsi="Arial" w:cs="Arial"/>
          <w:lang w:val="es-ES_tradnl"/>
        </w:rPr>
        <w:t xml:space="preserve"> evolucionó desde y gracias a redes de expertos apasionados en crear y </w:t>
      </w:r>
      <w:r w:rsidR="00E33B13">
        <w:rPr>
          <w:rFonts w:ascii="Arial" w:hAnsi="Arial" w:cs="Arial"/>
          <w:lang w:val="es-ES_tradnl"/>
        </w:rPr>
        <w:t>compartir sin interés monetario. E</w:t>
      </w:r>
      <w:r w:rsidR="00C218C9" w:rsidRPr="00C218C9">
        <w:rPr>
          <w:rFonts w:ascii="Arial" w:hAnsi="Arial" w:cs="Arial"/>
          <w:lang w:val="es-ES_tradnl"/>
        </w:rPr>
        <w:t>l significad</w:t>
      </w:r>
      <w:r w:rsidR="00E33B13">
        <w:rPr>
          <w:rFonts w:ascii="Arial" w:hAnsi="Arial" w:cs="Arial"/>
          <w:lang w:val="es-ES_tradnl"/>
        </w:rPr>
        <w:t>o original de la palabra Hacker</w:t>
      </w:r>
      <w:r w:rsidR="00C218C9" w:rsidRPr="00C218C9">
        <w:rPr>
          <w:rFonts w:ascii="Arial" w:hAnsi="Arial" w:cs="Arial"/>
          <w:lang w:val="es-ES_tradnl"/>
        </w:rPr>
        <w:t xml:space="preserve"> muestra cómo estamos pasando de la ética de la sociedad industrial burocrática a una sociedad de la información donde pr</w:t>
      </w:r>
      <w:r w:rsidR="00E33B13">
        <w:rPr>
          <w:rFonts w:ascii="Arial" w:hAnsi="Arial" w:cs="Arial"/>
          <w:lang w:val="es-ES_tradnl"/>
        </w:rPr>
        <w:t>ima un espíritu de colaboración. E</w:t>
      </w:r>
      <w:r w:rsidR="00C218C9" w:rsidRPr="00C218C9">
        <w:rPr>
          <w:rFonts w:ascii="Arial" w:hAnsi="Arial" w:cs="Arial"/>
          <w:lang w:val="es-ES_tradnl"/>
        </w:rPr>
        <w:t xml:space="preserve">l libro </w:t>
      </w:r>
      <w:r w:rsidR="00E33B13" w:rsidRPr="00E33B13">
        <w:rPr>
          <w:rFonts w:ascii="Arial" w:hAnsi="Arial" w:cs="Arial"/>
          <w:b/>
          <w:lang w:val="es-ES_tradnl"/>
        </w:rPr>
        <w:t>"</w:t>
      </w:r>
      <w:proofErr w:type="spellStart"/>
      <w:r w:rsidR="00C218C9" w:rsidRPr="00E33B13">
        <w:rPr>
          <w:rFonts w:ascii="Arial" w:hAnsi="Arial" w:cs="Arial"/>
          <w:b/>
          <w:lang w:val="es-ES_tradnl"/>
        </w:rPr>
        <w:t>Makers</w:t>
      </w:r>
      <w:proofErr w:type="spellEnd"/>
      <w:r w:rsidR="00E33B13" w:rsidRPr="00E33B13">
        <w:rPr>
          <w:rFonts w:ascii="Arial" w:hAnsi="Arial" w:cs="Arial"/>
          <w:b/>
          <w:lang w:val="es-ES_tradnl"/>
        </w:rPr>
        <w:t>"</w:t>
      </w:r>
      <w:r w:rsidR="00C218C9" w:rsidRPr="00C218C9">
        <w:rPr>
          <w:rFonts w:ascii="Arial" w:hAnsi="Arial" w:cs="Arial"/>
          <w:lang w:val="es-ES_tradnl"/>
        </w:rPr>
        <w:t xml:space="preserve"> de Chris Anderson, </w:t>
      </w:r>
      <w:proofErr w:type="spellStart"/>
      <w:r w:rsidR="00C218C9" w:rsidRPr="00C218C9">
        <w:rPr>
          <w:rFonts w:ascii="Arial" w:hAnsi="Arial" w:cs="Arial"/>
          <w:lang w:val="es-ES_tradnl"/>
        </w:rPr>
        <w:t>a</w:t>
      </w:r>
      <w:r w:rsidR="00E33B13">
        <w:rPr>
          <w:rFonts w:ascii="Arial" w:hAnsi="Arial" w:cs="Arial"/>
          <w:lang w:val="es-ES_tradnl"/>
        </w:rPr>
        <w:t>d</w:t>
      </w:r>
      <w:r w:rsidR="00C218C9" w:rsidRPr="00C218C9">
        <w:rPr>
          <w:rFonts w:ascii="Arial" w:hAnsi="Arial" w:cs="Arial"/>
          <w:lang w:val="es-ES_tradnl"/>
        </w:rPr>
        <w:t>emas</w:t>
      </w:r>
      <w:proofErr w:type="spellEnd"/>
      <w:r w:rsidR="00C218C9" w:rsidRPr="00C218C9">
        <w:rPr>
          <w:rFonts w:ascii="Arial" w:hAnsi="Arial" w:cs="Arial"/>
          <w:lang w:val="es-ES_tradnl"/>
        </w:rPr>
        <w:t xml:space="preserve"> de dar una completa panorámica del mundo de la creación abierta de tecnologías, con fines académicos y de negocios, que permite el desarrollo de verdaderas industrias por experiencias acotadas y de bajo costo, es decir, pueden surgir tecnologías disruptivas de toda una industria a partir de emprendimientos muy acotados y financiados masivamente por micro aportadores, fenómeno que en la escuela se expresa en los laboratorios de fabricación digital, que acerca las ciencias y la tecnología a alumnos y docentes</w:t>
      </w:r>
      <w:r w:rsidR="00E33B13">
        <w:rPr>
          <w:rFonts w:ascii="Arial" w:hAnsi="Arial" w:cs="Arial"/>
          <w:lang w:val="es-ES_tradnl"/>
        </w:rPr>
        <w:t>. E</w:t>
      </w:r>
      <w:r w:rsidR="00C218C9" w:rsidRPr="00C218C9">
        <w:rPr>
          <w:rFonts w:ascii="Arial" w:hAnsi="Arial" w:cs="Arial"/>
          <w:lang w:val="es-ES_tradnl"/>
        </w:rPr>
        <w:t xml:space="preserve">n otro plano, un emocionante aunque no menos fundado trabajo científico, de </w:t>
      </w:r>
      <w:r w:rsidR="00E33B13" w:rsidRPr="00E33B13">
        <w:rPr>
          <w:rFonts w:ascii="Arial" w:hAnsi="Arial" w:cs="Arial"/>
          <w:b/>
          <w:lang w:val="es-ES_tradnl"/>
        </w:rPr>
        <w:t>"</w:t>
      </w:r>
      <w:r w:rsidR="00C218C9" w:rsidRPr="00E33B13">
        <w:rPr>
          <w:rFonts w:ascii="Arial" w:hAnsi="Arial" w:cs="Arial"/>
          <w:b/>
          <w:lang w:val="es-ES_tradnl"/>
        </w:rPr>
        <w:t>Emociones Destructivas</w:t>
      </w:r>
      <w:r w:rsidR="00E33B13" w:rsidRPr="00E33B13">
        <w:rPr>
          <w:rFonts w:ascii="Arial" w:hAnsi="Arial" w:cs="Arial"/>
          <w:b/>
          <w:lang w:val="es-ES_tradnl"/>
        </w:rPr>
        <w:t>"</w:t>
      </w:r>
      <w:r w:rsidR="00C218C9" w:rsidRPr="00C218C9">
        <w:rPr>
          <w:rFonts w:ascii="Arial" w:hAnsi="Arial" w:cs="Arial"/>
          <w:lang w:val="es-ES_tradnl"/>
        </w:rPr>
        <w:t xml:space="preserve"> editado por Daniel Goleman, que hace una crónica muy vívida de uno de los encuentros entre científicos occidentales y el Dalia Lama, centrados esta vez en la educación de las emociones como una necesidad para vivir en el mundo del futuro, como paréntesis, en este encuentro ocurrió el último encuentro </w:t>
      </w:r>
      <w:r w:rsidR="00C218C9" w:rsidRPr="00C218C9">
        <w:rPr>
          <w:rFonts w:ascii="Arial" w:hAnsi="Arial" w:cs="Arial"/>
          <w:lang w:val="es-ES_tradnl"/>
        </w:rPr>
        <w:lastRenderedPageBreak/>
        <w:t xml:space="preserve">entre el </w:t>
      </w:r>
      <w:proofErr w:type="spellStart"/>
      <w:r w:rsidR="00C218C9" w:rsidRPr="00C218C9">
        <w:rPr>
          <w:rFonts w:ascii="Arial" w:hAnsi="Arial" w:cs="Arial"/>
          <w:lang w:val="es-ES_tradnl"/>
        </w:rPr>
        <w:t>Dalali</w:t>
      </w:r>
      <w:proofErr w:type="spellEnd"/>
      <w:r w:rsidR="00C218C9" w:rsidRPr="00C218C9">
        <w:rPr>
          <w:rFonts w:ascii="Arial" w:hAnsi="Arial" w:cs="Arial"/>
          <w:lang w:val="es-ES_tradnl"/>
        </w:rPr>
        <w:t xml:space="preserve"> Lama y su amigo el mítico biólogo chileno Francisco Varela en una conversación virtual</w:t>
      </w:r>
      <w:r w:rsidR="00E872BB">
        <w:rPr>
          <w:rFonts w:ascii="Arial" w:hAnsi="Arial" w:cs="Arial"/>
          <w:lang w:val="es-ES_tradnl"/>
        </w:rPr>
        <w:t xml:space="preserve"> entre Francia y Estados Unidos.</w:t>
      </w:r>
      <w:r w:rsidR="00C218C9" w:rsidRPr="00C218C9">
        <w:rPr>
          <w:rFonts w:ascii="Arial" w:hAnsi="Arial" w:cs="Arial"/>
          <w:lang w:val="es-ES_tradnl"/>
        </w:rPr>
        <w:t xml:space="preserve"> </w:t>
      </w:r>
      <w:r w:rsidR="00E872BB" w:rsidRPr="00E872BB">
        <w:rPr>
          <w:rFonts w:ascii="Arial" w:hAnsi="Arial" w:cs="Arial"/>
          <w:b/>
          <w:lang w:val="es-ES_tradnl"/>
        </w:rPr>
        <w:t>"</w:t>
      </w:r>
      <w:r w:rsidR="00C218C9" w:rsidRPr="00E872BB">
        <w:rPr>
          <w:rFonts w:ascii="Arial" w:hAnsi="Arial" w:cs="Arial"/>
          <w:b/>
          <w:lang w:val="es-ES_tradnl"/>
        </w:rPr>
        <w:t>Abrir Nuevos Mundos</w:t>
      </w:r>
      <w:r w:rsidR="00E872BB" w:rsidRPr="00E872BB">
        <w:rPr>
          <w:rFonts w:ascii="Arial" w:hAnsi="Arial" w:cs="Arial"/>
          <w:b/>
          <w:lang w:val="es-ES_tradnl"/>
        </w:rPr>
        <w:t>"</w:t>
      </w:r>
      <w:r w:rsidR="00C218C9" w:rsidRPr="00C218C9">
        <w:rPr>
          <w:rFonts w:ascii="Arial" w:hAnsi="Arial" w:cs="Arial"/>
          <w:lang w:val="es-ES_tradnl"/>
        </w:rPr>
        <w:t xml:space="preserve"> de </w:t>
      </w:r>
      <w:r>
        <w:rPr>
          <w:rFonts w:ascii="Arial" w:hAnsi="Arial" w:cs="Arial"/>
          <w:noProof/>
          <w:lang w:val="es-ES_tradnl" w:eastAsia="es-ES_tradnl"/>
        </w:rPr>
        <w:drawing>
          <wp:anchor distT="0" distB="0" distL="114300" distR="114300" simplePos="0" relativeHeight="251680768" behindDoc="0" locked="0" layoutInCell="1" allowOverlap="1" wp14:anchorId="65101D0F" wp14:editId="110489AE">
            <wp:simplePos x="0" y="0"/>
            <wp:positionH relativeFrom="column">
              <wp:posOffset>-20712</wp:posOffset>
            </wp:positionH>
            <wp:positionV relativeFrom="paragraph">
              <wp:posOffset>125973</wp:posOffset>
            </wp:positionV>
            <wp:extent cx="1520518" cy="2212653"/>
            <wp:effectExtent l="0" t="0" r="381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a de pantalla 2018-06-19 a las 20.40.39.png"/>
                    <pic:cNvPicPr/>
                  </pic:nvPicPr>
                  <pic:blipFill>
                    <a:blip r:embed="rId13">
                      <a:extLst>
                        <a:ext uri="{28A0092B-C50C-407E-A947-70E740481C1C}">
                          <a14:useLocalDpi xmlns:a14="http://schemas.microsoft.com/office/drawing/2010/main" val="0"/>
                        </a:ext>
                      </a:extLst>
                    </a:blip>
                    <a:stretch>
                      <a:fillRect/>
                    </a:stretch>
                  </pic:blipFill>
                  <pic:spPr>
                    <a:xfrm>
                      <a:off x="0" y="0"/>
                      <a:ext cx="1520518" cy="2212653"/>
                    </a:xfrm>
                    <a:prstGeom prst="rect">
                      <a:avLst/>
                    </a:prstGeom>
                  </pic:spPr>
                </pic:pic>
              </a:graphicData>
            </a:graphic>
            <wp14:sizeRelH relativeFrom="margin">
              <wp14:pctWidth>0</wp14:pctWidth>
            </wp14:sizeRelH>
            <wp14:sizeRelV relativeFrom="margin">
              <wp14:pctHeight>0</wp14:pctHeight>
            </wp14:sizeRelV>
          </wp:anchor>
        </w:drawing>
      </w:r>
      <w:r w:rsidR="00C218C9" w:rsidRPr="00C218C9">
        <w:rPr>
          <w:rFonts w:ascii="Arial" w:hAnsi="Arial" w:cs="Arial"/>
          <w:lang w:val="es-ES_tradnl"/>
        </w:rPr>
        <w:t xml:space="preserve">Fernando Flores, </w:t>
      </w:r>
      <w:proofErr w:type="spellStart"/>
      <w:r w:rsidR="00C218C9" w:rsidRPr="00C218C9">
        <w:rPr>
          <w:rFonts w:ascii="Arial" w:hAnsi="Arial" w:cs="Arial"/>
          <w:lang w:val="es-ES_tradnl"/>
        </w:rPr>
        <w:t>Hubert</w:t>
      </w:r>
      <w:proofErr w:type="spellEnd"/>
      <w:r w:rsidR="00C218C9" w:rsidRPr="00C218C9">
        <w:rPr>
          <w:rFonts w:ascii="Arial" w:hAnsi="Arial" w:cs="Arial"/>
          <w:lang w:val="es-ES_tradnl"/>
        </w:rPr>
        <w:t xml:space="preserve"> </w:t>
      </w:r>
      <w:proofErr w:type="spellStart"/>
      <w:r w:rsidR="00C218C9" w:rsidRPr="00C218C9">
        <w:rPr>
          <w:rFonts w:ascii="Arial" w:hAnsi="Arial" w:cs="Arial"/>
          <w:lang w:val="es-ES_tradnl"/>
        </w:rPr>
        <w:t>Dreyfus</w:t>
      </w:r>
      <w:proofErr w:type="spellEnd"/>
      <w:r w:rsidR="00C218C9" w:rsidRPr="00C218C9">
        <w:rPr>
          <w:rFonts w:ascii="Arial" w:hAnsi="Arial" w:cs="Arial"/>
          <w:lang w:val="es-ES_tradnl"/>
        </w:rPr>
        <w:t xml:space="preserve"> y Charles </w:t>
      </w:r>
      <w:proofErr w:type="spellStart"/>
      <w:r w:rsidR="00C218C9" w:rsidRPr="00C218C9">
        <w:rPr>
          <w:rFonts w:ascii="Arial" w:hAnsi="Arial" w:cs="Arial"/>
          <w:lang w:val="es-ES_tradnl"/>
        </w:rPr>
        <w:t>Spinosa</w:t>
      </w:r>
      <w:proofErr w:type="spellEnd"/>
      <w:r w:rsidR="00C218C9" w:rsidRPr="00C218C9">
        <w:rPr>
          <w:rFonts w:ascii="Arial" w:hAnsi="Arial" w:cs="Arial"/>
          <w:lang w:val="es-ES_tradnl"/>
        </w:rPr>
        <w:t xml:space="preserve"> es un muy buen trabajo para comprender que emprender es mucho más que crear empresas, y que en el fondo es otra forma de decir tener una vida significativa en el compromiso por traer nuevas respuestas a las dificultades sociales, en cambiar el paradigma o la mente como sentido más profundo de emprender, innovar o liderar políticamente.</w:t>
      </w:r>
      <w:r w:rsidR="00E872BB">
        <w:rPr>
          <w:rFonts w:ascii="Arial" w:hAnsi="Arial" w:cs="Arial"/>
          <w:lang w:val="es-ES_tradnl"/>
        </w:rPr>
        <w:t xml:space="preserve"> En ví</w:t>
      </w:r>
      <w:r w:rsidR="00C218C9" w:rsidRPr="00C218C9">
        <w:rPr>
          <w:rFonts w:ascii="Arial" w:hAnsi="Arial" w:cs="Arial"/>
          <w:lang w:val="es-ES_tradnl"/>
        </w:rPr>
        <w:t xml:space="preserve">deos es casi infinito lo que se encuentra en </w:t>
      </w:r>
      <w:proofErr w:type="spellStart"/>
      <w:r w:rsidR="00C218C9" w:rsidRPr="00C218C9">
        <w:rPr>
          <w:rFonts w:ascii="Arial" w:hAnsi="Arial" w:cs="Arial"/>
          <w:lang w:val="es-ES_tradnl"/>
        </w:rPr>
        <w:t>youtube</w:t>
      </w:r>
      <w:proofErr w:type="spellEnd"/>
      <w:r w:rsidR="00C218C9" w:rsidRPr="00C218C9">
        <w:rPr>
          <w:rFonts w:ascii="Arial" w:hAnsi="Arial" w:cs="Arial"/>
          <w:lang w:val="es-ES_tradnl"/>
        </w:rPr>
        <w:t xml:space="preserve"> y en las charlas TED, de historias inspiradoras, como </w:t>
      </w:r>
      <w:r w:rsidR="00C218C9" w:rsidRPr="00E872BB">
        <w:rPr>
          <w:rFonts w:ascii="Arial" w:hAnsi="Arial" w:cs="Arial"/>
          <w:b/>
          <w:lang w:val="es-ES_tradnl"/>
        </w:rPr>
        <w:t xml:space="preserve">Richard </w:t>
      </w:r>
      <w:proofErr w:type="spellStart"/>
      <w:r w:rsidR="00C218C9" w:rsidRPr="00E872BB">
        <w:rPr>
          <w:rFonts w:ascii="Arial" w:hAnsi="Arial" w:cs="Arial"/>
          <w:b/>
          <w:lang w:val="es-ES_tradnl"/>
        </w:rPr>
        <w:t>Ger</w:t>
      </w:r>
      <w:r w:rsidR="00E872BB" w:rsidRPr="00E872BB">
        <w:rPr>
          <w:rFonts w:ascii="Arial" w:hAnsi="Arial" w:cs="Arial"/>
          <w:b/>
          <w:lang w:val="es-ES_tradnl"/>
        </w:rPr>
        <w:t>ver</w:t>
      </w:r>
      <w:proofErr w:type="spellEnd"/>
      <w:r w:rsidR="00E872BB">
        <w:rPr>
          <w:rFonts w:ascii="Arial" w:hAnsi="Arial" w:cs="Arial"/>
          <w:lang w:val="es-ES_tradnl"/>
        </w:rPr>
        <w:t xml:space="preserve">, </w:t>
      </w:r>
      <w:r w:rsidR="00E872BB" w:rsidRPr="00E872BB">
        <w:rPr>
          <w:rFonts w:ascii="Arial" w:hAnsi="Arial" w:cs="Arial"/>
          <w:b/>
          <w:lang w:val="es-ES_tradnl"/>
        </w:rPr>
        <w:t xml:space="preserve">Marc </w:t>
      </w:r>
      <w:proofErr w:type="spellStart"/>
      <w:r w:rsidR="00E872BB" w:rsidRPr="00E872BB">
        <w:rPr>
          <w:rFonts w:ascii="Arial" w:hAnsi="Arial" w:cs="Arial"/>
          <w:b/>
          <w:lang w:val="es-ES_tradnl"/>
        </w:rPr>
        <w:t>Prensky</w:t>
      </w:r>
      <w:proofErr w:type="spellEnd"/>
      <w:r w:rsidR="00E872BB">
        <w:rPr>
          <w:rFonts w:ascii="Arial" w:hAnsi="Arial" w:cs="Arial"/>
          <w:lang w:val="es-ES_tradnl"/>
        </w:rPr>
        <w:t xml:space="preserve">, </w:t>
      </w:r>
      <w:proofErr w:type="spellStart"/>
      <w:r w:rsidR="00E872BB" w:rsidRPr="00E872BB">
        <w:rPr>
          <w:rFonts w:ascii="Arial" w:hAnsi="Arial" w:cs="Arial"/>
          <w:b/>
          <w:lang w:val="es-ES_tradnl"/>
        </w:rPr>
        <w:t>Sugata</w:t>
      </w:r>
      <w:proofErr w:type="spellEnd"/>
      <w:r w:rsidR="00E872BB" w:rsidRPr="00E872BB">
        <w:rPr>
          <w:rFonts w:ascii="Arial" w:hAnsi="Arial" w:cs="Arial"/>
          <w:b/>
          <w:lang w:val="es-ES_tradnl"/>
        </w:rPr>
        <w:t xml:space="preserve"> Mitra</w:t>
      </w:r>
      <w:r w:rsidR="00C218C9" w:rsidRPr="00C218C9">
        <w:rPr>
          <w:rFonts w:ascii="Arial" w:hAnsi="Arial" w:cs="Arial"/>
          <w:lang w:val="es-ES_tradnl"/>
        </w:rPr>
        <w:t xml:space="preserve"> y much</w:t>
      </w:r>
      <w:r w:rsidR="00483EC9">
        <w:rPr>
          <w:rFonts w:ascii="Arial" w:hAnsi="Arial" w:cs="Arial"/>
          <w:lang w:val="es-ES_tradnl"/>
        </w:rPr>
        <w:t>os otros. Está un monográfico</w:t>
      </w:r>
      <w:r w:rsidR="00C218C9" w:rsidRPr="00C218C9">
        <w:rPr>
          <w:rFonts w:ascii="Arial" w:hAnsi="Arial" w:cs="Arial"/>
          <w:lang w:val="es-ES_tradnl"/>
        </w:rPr>
        <w:t xml:space="preserve"> que realizó </w:t>
      </w:r>
      <w:proofErr w:type="spellStart"/>
      <w:r w:rsidR="00C218C9" w:rsidRPr="00E872BB">
        <w:rPr>
          <w:rFonts w:ascii="Arial" w:hAnsi="Arial" w:cs="Arial"/>
          <w:b/>
          <w:lang w:val="es-ES_tradnl"/>
        </w:rPr>
        <w:t>Eduard</w:t>
      </w:r>
      <w:proofErr w:type="spellEnd"/>
      <w:r w:rsidR="00C218C9" w:rsidRPr="00E872BB">
        <w:rPr>
          <w:rFonts w:ascii="Arial" w:hAnsi="Arial" w:cs="Arial"/>
          <w:b/>
          <w:lang w:val="es-ES_tradnl"/>
        </w:rPr>
        <w:t xml:space="preserve"> </w:t>
      </w:r>
      <w:proofErr w:type="spellStart"/>
      <w:r w:rsidR="00C218C9" w:rsidRPr="00E872BB">
        <w:rPr>
          <w:rFonts w:ascii="Arial" w:hAnsi="Arial" w:cs="Arial"/>
          <w:b/>
          <w:lang w:val="es-ES_tradnl"/>
        </w:rPr>
        <w:t>Punset</w:t>
      </w:r>
      <w:proofErr w:type="spellEnd"/>
      <w:r w:rsidR="00C218C9" w:rsidRPr="00C218C9">
        <w:rPr>
          <w:rFonts w:ascii="Arial" w:hAnsi="Arial" w:cs="Arial"/>
          <w:lang w:val="es-ES_tradnl"/>
        </w:rPr>
        <w:t xml:space="preserve"> sobre la revolución educativa en su programa redes, </w:t>
      </w:r>
      <w:r w:rsidR="00483EC9">
        <w:rPr>
          <w:rFonts w:ascii="Arial" w:hAnsi="Arial" w:cs="Arial"/>
          <w:lang w:val="es-ES_tradnl"/>
        </w:rPr>
        <w:t xml:space="preserve">es </w:t>
      </w:r>
      <w:r w:rsidR="00C218C9" w:rsidRPr="00C218C9">
        <w:rPr>
          <w:rFonts w:ascii="Arial" w:hAnsi="Arial" w:cs="Arial"/>
          <w:lang w:val="es-ES_tradnl"/>
        </w:rPr>
        <w:t xml:space="preserve">de hace varios años pero que </w:t>
      </w:r>
      <w:r w:rsidR="00483EC9">
        <w:rPr>
          <w:rFonts w:ascii="Arial" w:hAnsi="Arial" w:cs="Arial"/>
          <w:lang w:val="es-ES_tradnl"/>
        </w:rPr>
        <w:t xml:space="preserve">aún </w:t>
      </w:r>
      <w:r w:rsidR="00C218C9" w:rsidRPr="00C218C9">
        <w:rPr>
          <w:rFonts w:ascii="Arial" w:hAnsi="Arial" w:cs="Arial"/>
          <w:lang w:val="es-ES_tradnl"/>
        </w:rPr>
        <w:t xml:space="preserve">está totalmente vigente.  </w:t>
      </w:r>
    </w:p>
    <w:p w14:paraId="067622C4" w14:textId="77777777" w:rsidR="00E872BB" w:rsidRDefault="00E872BB" w:rsidP="00057499">
      <w:pPr>
        <w:ind w:left="3402"/>
        <w:rPr>
          <w:rFonts w:ascii="Arial" w:hAnsi="Arial" w:cs="Arial"/>
          <w:lang w:val="es-ES_tradnl"/>
        </w:rPr>
      </w:pPr>
    </w:p>
    <w:p w14:paraId="0688BD45" w14:textId="63527BA7" w:rsidR="00C218C9" w:rsidRPr="00C218C9" w:rsidRDefault="00E872BB" w:rsidP="00057499">
      <w:pPr>
        <w:ind w:left="3402"/>
        <w:rPr>
          <w:rFonts w:ascii="Arial" w:hAnsi="Arial" w:cs="Arial"/>
          <w:lang w:val="es-ES_tradnl"/>
        </w:rPr>
      </w:pPr>
      <w:r>
        <w:rPr>
          <w:rFonts w:ascii="Arial" w:hAnsi="Arial" w:cs="Arial Unicode MS"/>
          <w:b/>
          <w:bCs/>
          <w:color w:val="005392"/>
          <w:sz w:val="22"/>
          <w:szCs w:val="22"/>
          <w:u w:color="005392"/>
          <w:lang w:val="es-ES" w:eastAsia="es-ES"/>
        </w:rPr>
        <w:t xml:space="preserve">Nos despedimos de Ricardo agradeciéndole de nuevo su generosidad al compartir su experiencia y su amplio conocimiento de la educación con nosotros, así como su amabilidad por dedicarnos su tiempo. </w:t>
      </w:r>
      <w:r w:rsidR="00C218C9" w:rsidRPr="00C218C9">
        <w:rPr>
          <w:rFonts w:ascii="Arial" w:hAnsi="Arial" w:cs="Arial"/>
          <w:lang w:val="es-ES_tradnl"/>
        </w:rPr>
        <w:t xml:space="preserve"> </w:t>
      </w:r>
    </w:p>
    <w:p w14:paraId="46D1B5A4" w14:textId="77777777" w:rsidR="00C218C9" w:rsidRPr="00C218C9" w:rsidRDefault="00C218C9" w:rsidP="00057499">
      <w:pPr>
        <w:ind w:left="3402"/>
        <w:rPr>
          <w:rFonts w:ascii="Arial" w:hAnsi="Arial" w:cs="Arial"/>
          <w:lang w:val="es-ES_tradnl"/>
        </w:rPr>
      </w:pPr>
    </w:p>
    <w:p w14:paraId="7F59A588" w14:textId="77777777" w:rsidR="00C218C9" w:rsidRPr="00C218C9" w:rsidRDefault="00C218C9" w:rsidP="00C218C9">
      <w:pPr>
        <w:ind w:left="3402"/>
        <w:jc w:val="both"/>
        <w:rPr>
          <w:rFonts w:ascii="Arial" w:hAnsi="Arial" w:cs="Arial"/>
          <w:lang w:val="es-ES_tradnl"/>
        </w:rPr>
      </w:pPr>
    </w:p>
    <w:sectPr w:rsidR="00C218C9" w:rsidRPr="00C218C9" w:rsidSect="00057499">
      <w:type w:val="continuous"/>
      <w:pgSz w:w="11906" w:h="16838"/>
      <w:pgMar w:top="2268" w:right="1134" w:bottom="1134" w:left="1134" w:header="709" w:footer="851" w:gutter="0"/>
      <w:pgNumType w:start="9"/>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3EA12" w14:textId="77777777" w:rsidR="00143315" w:rsidRDefault="00143315">
      <w:r>
        <w:separator/>
      </w:r>
    </w:p>
  </w:endnote>
  <w:endnote w:type="continuationSeparator" w:id="0">
    <w:p w14:paraId="234D536D" w14:textId="77777777" w:rsidR="00143315" w:rsidRDefault="0014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venir Next Demi Bold">
    <w:panose1 w:val="020B0703020202020204"/>
    <w:charset w:val="00"/>
    <w:family w:val="swiss"/>
    <w:pitch w:val="variable"/>
    <w:sig w:usb0="8000002F" w:usb1="5000204A" w:usb2="00000000" w:usb3="00000000" w:csb0="0000009B" w:csb1="00000000"/>
  </w:font>
  <w:font w:name="Geneva">
    <w:panose1 w:val="020B0503030404040204"/>
    <w:charset w:val="00"/>
    <w:family w:val="swiss"/>
    <w:pitch w:val="variable"/>
    <w:sig w:usb0="E00002FF" w:usb1="5200205F" w:usb2="00A0C000" w:usb3="00000000" w:csb0="0000019F" w:csb1="00000000"/>
  </w:font>
  <w:font w:name="Futura">
    <w:panose1 w:val="020B0602020204020303"/>
    <w:charset w:val="00"/>
    <w:family w:val="swiss"/>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28"/>
        <w:szCs w:val="28"/>
        <w:lang w:val="es-ES"/>
      </w:rPr>
      <w:id w:val="13808214"/>
      <w:docPartObj>
        <w:docPartGallery w:val="Page Numbers (Bottom of Page)"/>
        <w:docPartUnique/>
      </w:docPartObj>
    </w:sdtPr>
    <w:sdtEndPr>
      <w:rPr>
        <w:sz w:val="24"/>
      </w:rPr>
    </w:sdtEndPr>
    <w:sdtContent>
      <w:p w14:paraId="698592A8" w14:textId="77777777" w:rsidR="007E45A5" w:rsidRPr="007E45A5" w:rsidRDefault="007E45A5">
        <w:pPr>
          <w:pStyle w:val="Piedepgina"/>
          <w:jc w:val="center"/>
          <w:rPr>
            <w:rFonts w:asciiTheme="majorHAnsi" w:eastAsiaTheme="majorEastAsia" w:hAnsiTheme="majorHAnsi" w:cstheme="majorBidi"/>
            <w:szCs w:val="28"/>
          </w:rPr>
        </w:pPr>
        <w:r w:rsidRPr="007E45A5">
          <w:rPr>
            <w:rFonts w:asciiTheme="majorHAnsi" w:eastAsiaTheme="majorEastAsia" w:hAnsiTheme="majorHAnsi" w:cstheme="majorBidi"/>
            <w:szCs w:val="28"/>
            <w:lang w:val="es-ES"/>
          </w:rPr>
          <w:t xml:space="preserve">~ </w:t>
        </w:r>
        <w:r w:rsidR="00B45E6C" w:rsidRPr="007E45A5">
          <w:rPr>
            <w:rFonts w:asciiTheme="minorHAnsi" w:eastAsiaTheme="minorEastAsia" w:hAnsiTheme="minorHAnsi"/>
            <w:sz w:val="18"/>
            <w:szCs w:val="22"/>
          </w:rPr>
          <w:fldChar w:fldCharType="begin"/>
        </w:r>
        <w:r w:rsidRPr="007E45A5">
          <w:rPr>
            <w:sz w:val="20"/>
          </w:rPr>
          <w:instrText>PAGE    \* MERGEFORMAT</w:instrText>
        </w:r>
        <w:r w:rsidR="00B45E6C" w:rsidRPr="007E45A5">
          <w:rPr>
            <w:rFonts w:asciiTheme="minorHAnsi" w:eastAsiaTheme="minorEastAsia" w:hAnsiTheme="minorHAnsi"/>
            <w:sz w:val="18"/>
            <w:szCs w:val="22"/>
          </w:rPr>
          <w:fldChar w:fldCharType="separate"/>
        </w:r>
        <w:r w:rsidR="009B7948" w:rsidRPr="009B7948">
          <w:rPr>
            <w:rFonts w:asciiTheme="majorHAnsi" w:eastAsiaTheme="majorEastAsia" w:hAnsiTheme="majorHAnsi" w:cstheme="majorBidi"/>
            <w:noProof/>
            <w:szCs w:val="28"/>
            <w:lang w:val="es-ES"/>
          </w:rPr>
          <w:t>18</w:t>
        </w:r>
        <w:r w:rsidR="00B45E6C" w:rsidRPr="007E45A5">
          <w:rPr>
            <w:rFonts w:asciiTheme="majorHAnsi" w:eastAsiaTheme="majorEastAsia" w:hAnsiTheme="majorHAnsi" w:cstheme="majorBidi"/>
            <w:szCs w:val="28"/>
          </w:rPr>
          <w:fldChar w:fldCharType="end"/>
        </w:r>
        <w:r w:rsidRPr="007E45A5">
          <w:rPr>
            <w:rFonts w:asciiTheme="majorHAnsi" w:eastAsiaTheme="majorEastAsia" w:hAnsiTheme="majorHAnsi" w:cstheme="majorBidi"/>
            <w:szCs w:val="28"/>
            <w:lang w:val="es-ES"/>
          </w:rPr>
          <w:t xml:space="preserve"> ~</w:t>
        </w:r>
      </w:p>
    </w:sdtContent>
  </w:sdt>
  <w:p w14:paraId="44583669" w14:textId="77777777" w:rsidR="007E45A5" w:rsidRDefault="007E45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93F92C" w14:textId="77777777" w:rsidR="00143315" w:rsidRDefault="00143315">
      <w:r>
        <w:separator/>
      </w:r>
    </w:p>
  </w:footnote>
  <w:footnote w:type="continuationSeparator" w:id="0">
    <w:p w14:paraId="33B1C887" w14:textId="77777777" w:rsidR="00143315" w:rsidRDefault="001433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30B23" w14:textId="77777777" w:rsidR="00C50D04" w:rsidRPr="009B7948" w:rsidRDefault="00C50D04" w:rsidP="00C50D04">
    <w:pPr>
      <w:pStyle w:val="Encabezado"/>
      <w:spacing w:after="60"/>
      <w:rPr>
        <w:rFonts w:ascii="Arial" w:hAnsi="Arial" w:cs="Arial"/>
        <w:b/>
        <w:sz w:val="20"/>
        <w:szCs w:val="20"/>
        <w:lang w:val="es-ES_tradnl"/>
      </w:rPr>
    </w:pPr>
    <w:r w:rsidRPr="009B7948">
      <w:rPr>
        <w:rFonts w:ascii="Arial" w:hAnsi="Arial" w:cs="Arial"/>
        <w:b/>
        <w:noProof/>
        <w:sz w:val="20"/>
        <w:szCs w:val="20"/>
        <w:lang w:val="es-ES_tradnl" w:eastAsia="es-ES_tradnl"/>
      </w:rPr>
      <w:drawing>
        <wp:anchor distT="0" distB="0" distL="114300" distR="114300" simplePos="0" relativeHeight="251659264" behindDoc="0" locked="0" layoutInCell="1" allowOverlap="1" wp14:anchorId="2E8BCB2D" wp14:editId="71E6EFAA">
          <wp:simplePos x="0" y="0"/>
          <wp:positionH relativeFrom="column">
            <wp:posOffset>4930059</wp:posOffset>
          </wp:positionH>
          <wp:positionV relativeFrom="paragraph">
            <wp:posOffset>-117151</wp:posOffset>
          </wp:positionV>
          <wp:extent cx="1290793" cy="421640"/>
          <wp:effectExtent l="0" t="0" r="508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tipo (1).png"/>
                  <pic:cNvPicPr/>
                </pic:nvPicPr>
                <pic:blipFill rotWithShape="1">
                  <a:blip r:embed="rId1">
                    <a:extLst>
                      <a:ext uri="{28A0092B-C50C-407E-A947-70E740481C1C}">
                        <a14:useLocalDpi xmlns:a14="http://schemas.microsoft.com/office/drawing/2010/main" val="0"/>
                      </a:ext>
                    </a:extLst>
                  </a:blip>
                  <a:srcRect l="20461" t="30998" r="21860" b="34087"/>
                  <a:stretch/>
                </pic:blipFill>
                <pic:spPr bwMode="auto">
                  <a:xfrm>
                    <a:off x="0" y="0"/>
                    <a:ext cx="1290793" cy="421640"/>
                  </a:xfrm>
                  <a:prstGeom prst="rect">
                    <a:avLst/>
                  </a:prstGeom>
                  <a:ln>
                    <a:noFill/>
                  </a:ln>
                  <a:extLst>
                    <a:ext uri="{53640926-AAD7-44d8-BBD7-CCE9431645EC}">
                      <a14:shadowObscured xmlns:ve="http://schemas.openxmlformats.org/markup-compatibility/2006"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anchor>
      </w:drawing>
    </w:r>
    <w:r w:rsidRPr="009B7948">
      <w:rPr>
        <w:rFonts w:ascii="Arial" w:hAnsi="Arial" w:cs="Arial"/>
        <w:b/>
        <w:sz w:val="20"/>
        <w:szCs w:val="20"/>
        <w:lang w:val="es-ES_tradnl"/>
      </w:rPr>
      <w:t>Revista Interuniversitaria de Investigación en Tecnología Educativa (RIITE)</w:t>
    </w:r>
    <w:r w:rsidRPr="009B7948">
      <w:rPr>
        <w:rFonts w:ascii="Arial" w:hAnsi="Arial" w:cs="Arial"/>
        <w:b/>
        <w:noProof/>
        <w:sz w:val="20"/>
        <w:szCs w:val="20"/>
        <w:lang w:val="es-ES"/>
      </w:rPr>
      <w:t xml:space="preserve"> </w:t>
    </w:r>
  </w:p>
  <w:p w14:paraId="76FF07BE" w14:textId="19B6316A" w:rsidR="00E74EB9" w:rsidRPr="009B7948" w:rsidRDefault="00C50D04" w:rsidP="00C50D04">
    <w:pPr>
      <w:pStyle w:val="Encabezado"/>
      <w:spacing w:after="60"/>
      <w:rPr>
        <w:rFonts w:ascii="Arial" w:hAnsi="Arial" w:cs="Arial"/>
        <w:sz w:val="16"/>
        <w:szCs w:val="16"/>
        <w:lang w:val="es-ES_tradnl"/>
      </w:rPr>
    </w:pPr>
    <w:r w:rsidRPr="009B7948">
      <w:rPr>
        <w:rFonts w:ascii="Arial" w:hAnsi="Arial" w:cs="Arial"/>
        <w:sz w:val="16"/>
        <w:szCs w:val="16"/>
        <w:lang w:val="es-ES_tradnl"/>
      </w:rPr>
      <w:t xml:space="preserve">No </w:t>
    </w:r>
    <w:r w:rsidR="009B7948" w:rsidRPr="009B7948">
      <w:rPr>
        <w:rFonts w:ascii="Arial" w:hAnsi="Arial" w:cs="Arial"/>
        <w:sz w:val="16"/>
        <w:szCs w:val="16"/>
        <w:lang w:val="es-ES_tradnl"/>
      </w:rPr>
      <w:t>4</w:t>
    </w:r>
    <w:r w:rsidRPr="009B7948">
      <w:rPr>
        <w:rFonts w:ascii="Arial" w:hAnsi="Arial" w:cs="Arial"/>
        <w:sz w:val="16"/>
        <w:szCs w:val="16"/>
        <w:lang w:val="es-ES_tradnl"/>
      </w:rPr>
      <w:t xml:space="preserve">. </w:t>
    </w:r>
    <w:r w:rsidR="009B7948" w:rsidRPr="009B7948">
      <w:rPr>
        <w:rFonts w:ascii="Arial" w:hAnsi="Arial" w:cs="Arial"/>
        <w:sz w:val="16"/>
        <w:szCs w:val="16"/>
        <w:lang w:val="es-ES_tradnl"/>
      </w:rPr>
      <w:t>Junio 2018</w:t>
    </w:r>
    <w:r w:rsidRPr="009B7948">
      <w:rPr>
        <w:rFonts w:ascii="Arial" w:hAnsi="Arial" w:cs="Arial"/>
        <w:sz w:val="16"/>
        <w:szCs w:val="16"/>
        <w:lang w:val="es-ES_tradnl"/>
      </w:rPr>
      <w:t xml:space="preserve"> </w:t>
    </w:r>
    <w:r w:rsidRPr="009B7948">
      <w:rPr>
        <w:rFonts w:ascii="Arial" w:hAnsi="Arial" w:cs="Arial"/>
        <w:color w:val="FF0000"/>
        <w:sz w:val="16"/>
        <w:szCs w:val="16"/>
        <w:lang w:val="es-ES_tradnl"/>
      </w:rPr>
      <w:t xml:space="preserve">pp. </w:t>
    </w:r>
    <w:r w:rsidR="009B7948" w:rsidRPr="009B7948">
      <w:rPr>
        <w:rFonts w:ascii="Arial" w:hAnsi="Arial" w:cs="Arial"/>
        <w:color w:val="FF0000"/>
        <w:sz w:val="16"/>
        <w:szCs w:val="16"/>
        <w:lang w:val="es-ES_tradnl"/>
      </w:rPr>
      <w:t>xx-</w:t>
    </w:r>
    <w:proofErr w:type="gramStart"/>
    <w:r w:rsidR="009B7948" w:rsidRPr="009B7948">
      <w:rPr>
        <w:rFonts w:ascii="Arial" w:hAnsi="Arial" w:cs="Arial"/>
        <w:color w:val="FF0000"/>
        <w:sz w:val="16"/>
        <w:szCs w:val="16"/>
        <w:lang w:val="es-ES_tradnl"/>
      </w:rPr>
      <w:t xml:space="preserve">xx  </w:t>
    </w:r>
    <w:r w:rsidRPr="009B7948">
      <w:rPr>
        <w:rFonts w:ascii="Arial" w:hAnsi="Arial" w:cs="Arial"/>
        <w:sz w:val="16"/>
        <w:szCs w:val="16"/>
        <w:lang w:val="es-ES_tradnl"/>
      </w:rPr>
      <w:t>ISSN</w:t>
    </w:r>
    <w:proofErr w:type="gramEnd"/>
    <w:r w:rsidRPr="009B7948">
      <w:rPr>
        <w:rFonts w:ascii="Arial" w:hAnsi="Arial" w:cs="Arial"/>
        <w:sz w:val="16"/>
        <w:szCs w:val="16"/>
        <w:lang w:val="es-ES_tradnl"/>
      </w:rPr>
      <w:t>: 2529-9638 DOI:</w:t>
    </w:r>
    <w:r w:rsidR="00F971C4" w:rsidRPr="009B7948">
      <w:rPr>
        <w:rFonts w:ascii="Arial" w:hAnsi="Arial" w:cs="Arial"/>
        <w:sz w:val="16"/>
        <w:szCs w:val="16"/>
        <w:lang w:val="es-ES_tradnl"/>
      </w:rPr>
      <w:t xml:space="preserve"> </w:t>
    </w:r>
    <w:proofErr w:type="spellStart"/>
    <w:r w:rsidR="009B7948" w:rsidRPr="009B7948">
      <w:rPr>
        <w:rFonts w:ascii="Arial" w:hAnsi="Arial" w:cs="Arial"/>
        <w:color w:val="FF0000"/>
        <w:sz w:val="16"/>
        <w:szCs w:val="16"/>
        <w:lang w:val="es-ES_tradnl"/>
      </w:rPr>
      <w:t>xxxxxxxx</w:t>
    </w:r>
    <w:proofErr w:type="spellEnd"/>
    <w:r w:rsidR="00F971C4" w:rsidRPr="009B7948">
      <w:rPr>
        <w:rStyle w:val="Hipervnculo"/>
        <w:rFonts w:ascii="Arial" w:hAnsi="Arial" w:cs="Arial"/>
        <w:sz w:val="16"/>
        <w:szCs w:val="16"/>
        <w:u w:val="none"/>
        <w:lang w:val="es-ES_tradnl"/>
      </w:rPr>
      <w:t xml:space="preserve"> </w:t>
    </w:r>
    <w:r w:rsidR="00DA3004" w:rsidRPr="009B7948">
      <w:rPr>
        <w:sz w:val="16"/>
        <w:szCs w:val="16"/>
        <w:lang w:val="es-ES_tradnl"/>
      </w:rPr>
      <w:tab/>
    </w:r>
    <w:r w:rsidR="00DA3004" w:rsidRPr="009B7948">
      <w:rPr>
        <w:sz w:val="16"/>
        <w:szCs w:val="16"/>
        <w:lang w:val="es-ES_tradnl"/>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5"/>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EB9"/>
    <w:rsid w:val="00057499"/>
    <w:rsid w:val="000D50D7"/>
    <w:rsid w:val="000F4BA6"/>
    <w:rsid w:val="00143315"/>
    <w:rsid w:val="0016518C"/>
    <w:rsid w:val="00255DC3"/>
    <w:rsid w:val="00366729"/>
    <w:rsid w:val="003B37D3"/>
    <w:rsid w:val="003D7515"/>
    <w:rsid w:val="004537E9"/>
    <w:rsid w:val="00483E27"/>
    <w:rsid w:val="00483EC9"/>
    <w:rsid w:val="004C45F3"/>
    <w:rsid w:val="005655CB"/>
    <w:rsid w:val="00617333"/>
    <w:rsid w:val="00693F1F"/>
    <w:rsid w:val="006F2EF4"/>
    <w:rsid w:val="007B34D8"/>
    <w:rsid w:val="007E45A5"/>
    <w:rsid w:val="00862ACD"/>
    <w:rsid w:val="008A348D"/>
    <w:rsid w:val="00941950"/>
    <w:rsid w:val="009A6522"/>
    <w:rsid w:val="009B7948"/>
    <w:rsid w:val="009D6D84"/>
    <w:rsid w:val="00AA0D81"/>
    <w:rsid w:val="00B45E6C"/>
    <w:rsid w:val="00B62494"/>
    <w:rsid w:val="00C009B1"/>
    <w:rsid w:val="00C04E0F"/>
    <w:rsid w:val="00C218C9"/>
    <w:rsid w:val="00C50D04"/>
    <w:rsid w:val="00CB4789"/>
    <w:rsid w:val="00D52F21"/>
    <w:rsid w:val="00D70965"/>
    <w:rsid w:val="00DA3004"/>
    <w:rsid w:val="00E33B13"/>
    <w:rsid w:val="00E74EB9"/>
    <w:rsid w:val="00E872BB"/>
    <w:rsid w:val="00EC2F00"/>
    <w:rsid w:val="00EF1909"/>
    <w:rsid w:val="00F3668B"/>
    <w:rsid w:val="00F904B1"/>
    <w:rsid w:val="00F971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48B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B45E6C"/>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B45E6C"/>
    <w:rPr>
      <w:u w:val="single"/>
    </w:rPr>
  </w:style>
  <w:style w:type="table" w:customStyle="1" w:styleId="TableNormal">
    <w:name w:val="Table Normal"/>
    <w:rsid w:val="00B45E6C"/>
    <w:tblPr>
      <w:tblInd w:w="0" w:type="dxa"/>
      <w:tblCellMar>
        <w:top w:w="0" w:type="dxa"/>
        <w:left w:w="0" w:type="dxa"/>
        <w:bottom w:w="0" w:type="dxa"/>
        <w:right w:w="0" w:type="dxa"/>
      </w:tblCellMar>
    </w:tblPr>
  </w:style>
  <w:style w:type="paragraph" w:customStyle="1" w:styleId="Cabeceraypie">
    <w:name w:val="Cabecera y pie"/>
    <w:rsid w:val="00B45E6C"/>
    <w:pPr>
      <w:tabs>
        <w:tab w:val="right" w:pos="9020"/>
      </w:tabs>
    </w:pPr>
    <w:rPr>
      <w:rFonts w:ascii="Helvetica Neue" w:hAnsi="Helvetica Neue" w:cs="Arial Unicode MS"/>
      <w:color w:val="000000"/>
      <w:sz w:val="24"/>
      <w:szCs w:val="24"/>
    </w:rPr>
  </w:style>
  <w:style w:type="paragraph" w:customStyle="1" w:styleId="Poromisin">
    <w:name w:val="Por omisión"/>
    <w:rsid w:val="00B45E6C"/>
    <w:rPr>
      <w:rFonts w:ascii="Helvetica Neue" w:hAnsi="Helvetica Neue" w:cs="Arial Unicode MS"/>
      <w:color w:val="000000"/>
      <w:sz w:val="22"/>
      <w:szCs w:val="22"/>
      <w:lang w:val="es-ES_tradnl"/>
    </w:rPr>
  </w:style>
  <w:style w:type="character" w:customStyle="1" w:styleId="Ninguno">
    <w:name w:val="Ninguno"/>
    <w:rsid w:val="00B45E6C"/>
    <w:rPr>
      <w:lang w:val="es-ES_tradnl"/>
    </w:rPr>
  </w:style>
  <w:style w:type="paragraph" w:customStyle="1" w:styleId="Cuerpo">
    <w:name w:val="Cuerpo"/>
    <w:rsid w:val="00B45E6C"/>
    <w:rPr>
      <w:rFonts w:ascii="Helvetica Neue" w:eastAsia="Helvetica Neue" w:hAnsi="Helvetica Neue" w:cs="Helvetica Neue"/>
      <w:color w:val="000000"/>
      <w:sz w:val="22"/>
      <w:szCs w:val="22"/>
    </w:rPr>
  </w:style>
  <w:style w:type="paragraph" w:customStyle="1" w:styleId="Encabezamiento">
    <w:name w:val="Encabezamiento"/>
    <w:next w:val="Cuerpo"/>
    <w:rsid w:val="00B45E6C"/>
    <w:pPr>
      <w:keepNext/>
      <w:outlineLvl w:val="0"/>
    </w:pPr>
    <w:rPr>
      <w:rFonts w:ascii="Helvetica Neue" w:hAnsi="Helvetica Neue" w:cs="Arial Unicode MS"/>
      <w:b/>
      <w:bCs/>
      <w:color w:val="000000"/>
      <w:sz w:val="36"/>
      <w:szCs w:val="36"/>
      <w:lang w:val="it-IT"/>
    </w:rPr>
  </w:style>
  <w:style w:type="paragraph" w:styleId="Encabezado">
    <w:name w:val="header"/>
    <w:basedOn w:val="Normal"/>
    <w:link w:val="EncabezadoCar"/>
    <w:uiPriority w:val="99"/>
    <w:unhideWhenUsed/>
    <w:rsid w:val="00C50D04"/>
    <w:pPr>
      <w:tabs>
        <w:tab w:val="center" w:pos="4252"/>
        <w:tab w:val="right" w:pos="8504"/>
      </w:tabs>
    </w:pPr>
  </w:style>
  <w:style w:type="character" w:customStyle="1" w:styleId="EncabezadoCar">
    <w:name w:val="Encabezado Car"/>
    <w:basedOn w:val="Fuentedeprrafopredeter"/>
    <w:link w:val="Encabezado"/>
    <w:uiPriority w:val="99"/>
    <w:rsid w:val="00C50D04"/>
    <w:rPr>
      <w:sz w:val="24"/>
      <w:szCs w:val="24"/>
      <w:lang w:val="en-US" w:eastAsia="en-US"/>
    </w:rPr>
  </w:style>
  <w:style w:type="paragraph" w:styleId="Piedepgina">
    <w:name w:val="footer"/>
    <w:basedOn w:val="Normal"/>
    <w:link w:val="PiedepginaCar"/>
    <w:uiPriority w:val="99"/>
    <w:unhideWhenUsed/>
    <w:rsid w:val="00C50D04"/>
    <w:pPr>
      <w:tabs>
        <w:tab w:val="center" w:pos="4252"/>
        <w:tab w:val="right" w:pos="8504"/>
      </w:tabs>
    </w:pPr>
  </w:style>
  <w:style w:type="character" w:customStyle="1" w:styleId="PiedepginaCar">
    <w:name w:val="Pie de página Car"/>
    <w:basedOn w:val="Fuentedeprrafopredeter"/>
    <w:link w:val="Piedepgina"/>
    <w:uiPriority w:val="99"/>
    <w:rsid w:val="00C50D04"/>
    <w:rPr>
      <w:sz w:val="24"/>
      <w:szCs w:val="24"/>
      <w:lang w:val="en-US" w:eastAsia="en-US"/>
    </w:rPr>
  </w:style>
  <w:style w:type="character" w:customStyle="1" w:styleId="Mencinsinresolver1">
    <w:name w:val="Mención sin resolver1"/>
    <w:basedOn w:val="Fuentedeprrafopredeter"/>
    <w:uiPriority w:val="99"/>
    <w:semiHidden/>
    <w:unhideWhenUsed/>
    <w:rsid w:val="00C50D04"/>
    <w:rPr>
      <w:color w:val="808080"/>
      <w:shd w:val="clear" w:color="auto" w:fill="E6E6E6"/>
    </w:rPr>
  </w:style>
  <w:style w:type="paragraph" w:styleId="Textodeglobo">
    <w:name w:val="Balloon Text"/>
    <w:basedOn w:val="Normal"/>
    <w:link w:val="TextodegloboCar"/>
    <w:uiPriority w:val="99"/>
    <w:semiHidden/>
    <w:unhideWhenUsed/>
    <w:rsid w:val="003B37D3"/>
    <w:rPr>
      <w:sz w:val="18"/>
      <w:szCs w:val="18"/>
    </w:rPr>
  </w:style>
  <w:style w:type="character" w:customStyle="1" w:styleId="TextodegloboCar">
    <w:name w:val="Texto de globo Car"/>
    <w:basedOn w:val="Fuentedeprrafopredeter"/>
    <w:link w:val="Textodeglobo"/>
    <w:uiPriority w:val="99"/>
    <w:semiHidden/>
    <w:rsid w:val="003B37D3"/>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3394</Words>
  <Characters>18669</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gonzalez calatayud</dc:creator>
  <cp:lastModifiedBy>mariaromangarcia@outlook.es</cp:lastModifiedBy>
  <cp:revision>2</cp:revision>
  <cp:lastPrinted>2018-06-27T21:52:00Z</cp:lastPrinted>
  <dcterms:created xsi:type="dcterms:W3CDTF">2018-06-27T21:52:00Z</dcterms:created>
  <dcterms:modified xsi:type="dcterms:W3CDTF">2018-06-27T21:52:00Z</dcterms:modified>
</cp:coreProperties>
</file>