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FA21" w14:textId="77777777" w:rsidR="0048125B" w:rsidRDefault="0048125B" w:rsidP="00EC4418">
      <w:pPr>
        <w:pStyle w:val="MDPI12title"/>
        <w:widowControl w:val="0"/>
        <w:spacing w:after="0" w:line="276" w:lineRule="auto"/>
        <w:jc w:val="center"/>
        <w:rPr>
          <w:rFonts w:ascii="Corbel" w:hAnsi="Corbel"/>
          <w:caps/>
          <w:sz w:val="14"/>
          <w:szCs w:val="14"/>
          <w:lang w:val="es-ES"/>
        </w:rPr>
      </w:pPr>
    </w:p>
    <w:p w14:paraId="6D4087ED" w14:textId="77777777" w:rsidR="00633C4A" w:rsidRDefault="00633C4A" w:rsidP="000A52A4">
      <w:pPr>
        <w:pStyle w:val="MDPI12title"/>
        <w:widowControl w:val="0"/>
        <w:spacing w:before="0" w:after="0" w:line="240" w:lineRule="auto"/>
        <w:jc w:val="center"/>
        <w:rPr>
          <w:rFonts w:ascii="Corbel" w:hAnsi="Corbel"/>
          <w:caps/>
          <w:sz w:val="28"/>
          <w:szCs w:val="16"/>
          <w:lang w:val="es-ES"/>
        </w:rPr>
      </w:pPr>
      <w:r>
        <w:rPr>
          <w:rFonts w:ascii="Corbel" w:hAnsi="Corbel"/>
          <w:caps/>
          <w:sz w:val="28"/>
          <w:szCs w:val="16"/>
          <w:lang w:val="es-ES"/>
        </w:rPr>
        <w:t xml:space="preserve">Titulo principal según el idioma de redacción </w:t>
      </w:r>
    </w:p>
    <w:p w14:paraId="7E41FD37" w14:textId="6C002E95" w:rsidR="007F154A" w:rsidRPr="00633C4A" w:rsidRDefault="00633C4A" w:rsidP="000A52A4">
      <w:pPr>
        <w:pStyle w:val="MDPI12title"/>
        <w:widowControl w:val="0"/>
        <w:spacing w:before="0" w:after="0" w:line="240" w:lineRule="auto"/>
        <w:jc w:val="center"/>
        <w:rPr>
          <w:rFonts w:ascii="Corbel" w:hAnsi="Corbel"/>
          <w:caps/>
          <w:sz w:val="28"/>
          <w:szCs w:val="16"/>
          <w:lang w:val="es-ES"/>
        </w:rPr>
      </w:pPr>
      <w:r>
        <w:rPr>
          <w:rFonts w:ascii="Corbel" w:hAnsi="Corbel"/>
          <w:caps/>
          <w:sz w:val="28"/>
          <w:szCs w:val="16"/>
          <w:lang w:val="es-ES"/>
        </w:rPr>
        <w:t>(español, inglés, italiano, portugues)</w:t>
      </w:r>
    </w:p>
    <w:p w14:paraId="25101A62" w14:textId="5741059A" w:rsidR="00633C4A" w:rsidRPr="00A84A88" w:rsidRDefault="00633C4A" w:rsidP="00633C4A">
      <w:pPr>
        <w:spacing w:before="0" w:line="240" w:lineRule="auto"/>
        <w:jc w:val="center"/>
        <w:rPr>
          <w:color w:val="7030A0"/>
          <w:szCs w:val="28"/>
          <w:lang w:val="es-ES" w:eastAsia="ja-JP" w:bidi="en-US"/>
        </w:rPr>
      </w:pPr>
      <w:r w:rsidRPr="00A84A88">
        <w:rPr>
          <w:rFonts w:ascii="Corbel" w:hAnsi="Corbel"/>
          <w:color w:val="7030A0"/>
          <w:szCs w:val="28"/>
          <w:lang w:val="es-ES"/>
        </w:rPr>
        <w:t>[Corbel, 14 pt., mayúsuculas, centrado, negrita]</w:t>
      </w:r>
    </w:p>
    <w:p w14:paraId="366F9E33" w14:textId="7A5C9086" w:rsidR="007F154A" w:rsidRPr="00633C4A" w:rsidRDefault="007F154A" w:rsidP="000A52A4">
      <w:pPr>
        <w:pStyle w:val="MDPI12title"/>
        <w:widowControl w:val="0"/>
        <w:spacing w:before="0" w:after="0" w:line="240" w:lineRule="auto"/>
        <w:jc w:val="center"/>
        <w:rPr>
          <w:rFonts w:ascii="Corbel" w:hAnsi="Corbel"/>
          <w:caps/>
          <w:sz w:val="28"/>
          <w:szCs w:val="16"/>
          <w:lang w:val="es-ES"/>
        </w:rPr>
      </w:pPr>
    </w:p>
    <w:p w14:paraId="4C214E7A" w14:textId="77777777" w:rsidR="00E0758D" w:rsidRPr="00633C4A" w:rsidRDefault="00E0758D" w:rsidP="000A52A4">
      <w:pPr>
        <w:spacing w:before="0" w:line="240" w:lineRule="auto"/>
        <w:rPr>
          <w:lang w:val="es-ES" w:eastAsia="de-DE" w:bidi="en-US"/>
        </w:rPr>
      </w:pPr>
    </w:p>
    <w:p w14:paraId="04348877" w14:textId="7CFAA0D8" w:rsidR="00EC4418" w:rsidRPr="00BC5F62" w:rsidRDefault="00633C4A" w:rsidP="000A52A4">
      <w:pPr>
        <w:pStyle w:val="MDPI12title"/>
        <w:widowControl w:val="0"/>
        <w:spacing w:before="0" w:after="0" w:line="240" w:lineRule="auto"/>
        <w:jc w:val="center"/>
        <w:rPr>
          <w:rFonts w:ascii="Corbel" w:hAnsi="Corbel"/>
          <w:position w:val="-1"/>
          <w:sz w:val="28"/>
          <w:szCs w:val="28"/>
          <w:lang w:val="en-GB" w:eastAsia="ja-JP"/>
        </w:rPr>
      </w:pPr>
      <w:r w:rsidRPr="00BC5F62">
        <w:rPr>
          <w:rFonts w:ascii="Corbel" w:hAnsi="Corbel"/>
          <w:position w:val="-1"/>
          <w:sz w:val="28"/>
          <w:szCs w:val="28"/>
          <w:lang w:val="en-GB" w:eastAsia="ja-JP"/>
        </w:rPr>
        <w:t>ENGLISH TITLE</w:t>
      </w:r>
      <w:r w:rsidR="00BC5F62" w:rsidRPr="00BC5F62">
        <w:rPr>
          <w:rFonts w:ascii="Corbel" w:hAnsi="Corbel"/>
          <w:position w:val="-1"/>
          <w:sz w:val="28"/>
          <w:szCs w:val="28"/>
          <w:lang w:val="en-GB" w:eastAsia="ja-JP"/>
        </w:rPr>
        <w:t xml:space="preserve"> OR SECOND L</w:t>
      </w:r>
      <w:r w:rsidR="00BC5F62">
        <w:rPr>
          <w:rFonts w:ascii="Corbel" w:hAnsi="Corbel"/>
          <w:position w:val="-1"/>
          <w:sz w:val="28"/>
          <w:szCs w:val="28"/>
          <w:lang w:val="en-GB" w:eastAsia="ja-JP"/>
        </w:rPr>
        <w:t>ANGUAGE</w:t>
      </w:r>
    </w:p>
    <w:p w14:paraId="6377780C" w14:textId="77777777" w:rsidR="00990054" w:rsidRPr="0098239C" w:rsidRDefault="00990054" w:rsidP="00990054">
      <w:pPr>
        <w:spacing w:before="0" w:line="240" w:lineRule="auto"/>
        <w:jc w:val="center"/>
        <w:rPr>
          <w:color w:val="7030A0"/>
          <w:szCs w:val="28"/>
          <w:lang w:val="en-GB" w:eastAsia="ja-JP" w:bidi="en-US"/>
        </w:rPr>
      </w:pPr>
      <w:r w:rsidRPr="0098239C">
        <w:rPr>
          <w:rFonts w:ascii="Corbel" w:hAnsi="Corbel"/>
          <w:color w:val="7030A0"/>
          <w:szCs w:val="28"/>
          <w:lang w:val="en-GB"/>
        </w:rPr>
        <w:t>[Corbel, 14 pt., mayúsuculas, centrado, negrita]</w:t>
      </w:r>
    </w:p>
    <w:p w14:paraId="411FAF76" w14:textId="77777777" w:rsidR="007F154A" w:rsidRPr="0098239C" w:rsidRDefault="007F154A" w:rsidP="00EC4418">
      <w:pPr>
        <w:widowControl w:val="0"/>
        <w:rPr>
          <w:rFonts w:ascii="Corbel" w:eastAsia="Times New Roman" w:hAnsi="Corbel"/>
          <w:position w:val="-1"/>
          <w:sz w:val="24"/>
          <w:szCs w:val="24"/>
          <w:lang w:val="en-GB" w:eastAsia="ja-JP"/>
        </w:rPr>
      </w:pPr>
    </w:p>
    <w:p w14:paraId="003C2FC6" w14:textId="0B251A20" w:rsidR="00D2142E" w:rsidRDefault="00633C4A" w:rsidP="00633C4A">
      <w:pPr>
        <w:spacing w:before="0" w:line="240" w:lineRule="auto"/>
        <w:ind w:firstLine="0"/>
        <w:rPr>
          <w:rFonts w:ascii="Corbel" w:hAnsi="Corbel"/>
          <w:position w:val="-1"/>
          <w:sz w:val="24"/>
          <w:szCs w:val="24"/>
          <w:lang w:val="es-ES" w:eastAsia="ja-JP"/>
        </w:rPr>
      </w:pPr>
      <w:r>
        <w:rPr>
          <w:rFonts w:ascii="Corbel" w:hAnsi="Corbel"/>
          <w:position w:val="-1"/>
          <w:sz w:val="24"/>
          <w:szCs w:val="24"/>
          <w:lang w:val="es-ES" w:eastAsia="ja-JP"/>
        </w:rPr>
        <w:t>Nombre Apellido Apellido</w:t>
      </w:r>
      <w:r w:rsidR="00CF5A74" w:rsidRPr="00CF5A74">
        <w:rPr>
          <w:rFonts w:ascii="Corbel" w:hAnsi="Corbel"/>
          <w:position w:val="-1"/>
          <w:sz w:val="24"/>
          <w:szCs w:val="24"/>
          <w:vertAlign w:val="superscript"/>
          <w:lang w:val="es-ES" w:eastAsia="ja-JP"/>
        </w:rPr>
        <w:t>1</w:t>
      </w:r>
    </w:p>
    <w:p w14:paraId="44F10C2A" w14:textId="50C6D592" w:rsidR="00113912" w:rsidRDefault="00113912" w:rsidP="00113912">
      <w:pPr>
        <w:pStyle w:val="MDPI16affiliation"/>
        <w:spacing w:before="0" w:line="240" w:lineRule="auto"/>
        <w:ind w:left="0" w:firstLine="0"/>
        <w:rPr>
          <w:rFonts w:ascii="Corbel" w:hAnsi="Corbel"/>
          <w:i/>
          <w:iCs/>
          <w:position w:val="-1"/>
          <w:sz w:val="24"/>
          <w:szCs w:val="24"/>
          <w:lang w:val="es-ES" w:eastAsia="ja-JP"/>
        </w:rPr>
      </w:pPr>
      <w:r>
        <w:rPr>
          <w:rFonts w:ascii="Corbel" w:hAnsi="Corbel"/>
          <w:i/>
          <w:iCs/>
          <w:position w:val="-1"/>
          <w:sz w:val="24"/>
          <w:szCs w:val="24"/>
          <w:lang w:val="es-ES" w:eastAsia="ja-JP"/>
        </w:rPr>
        <w:t>Filiación académica</w:t>
      </w:r>
      <w:r w:rsidR="00D0649E">
        <w:rPr>
          <w:rFonts w:ascii="Corbel" w:hAnsi="Corbel"/>
          <w:i/>
          <w:iCs/>
          <w:position w:val="-1"/>
          <w:sz w:val="24"/>
          <w:szCs w:val="24"/>
          <w:lang w:val="es-ES" w:eastAsia="ja-JP"/>
        </w:rPr>
        <w:t xml:space="preserve"> o </w:t>
      </w:r>
      <w:r>
        <w:rPr>
          <w:rFonts w:ascii="Corbel" w:hAnsi="Corbel"/>
          <w:i/>
          <w:iCs/>
          <w:position w:val="-1"/>
          <w:sz w:val="24"/>
          <w:szCs w:val="24"/>
          <w:lang w:val="es-ES" w:eastAsia="ja-JP"/>
        </w:rPr>
        <w:t>profesional</w:t>
      </w:r>
      <w:r w:rsidR="00D0649E">
        <w:rPr>
          <w:rFonts w:ascii="Corbel" w:hAnsi="Corbel"/>
          <w:i/>
          <w:iCs/>
          <w:position w:val="-1"/>
          <w:sz w:val="24"/>
          <w:szCs w:val="24"/>
          <w:lang w:val="es-ES" w:eastAsia="ja-JP"/>
        </w:rPr>
        <w:t>, ciudad</w:t>
      </w:r>
      <w:r>
        <w:rPr>
          <w:rFonts w:ascii="Corbel" w:hAnsi="Corbel"/>
          <w:i/>
          <w:iCs/>
          <w:position w:val="-1"/>
          <w:sz w:val="24"/>
          <w:szCs w:val="24"/>
          <w:lang w:val="es-ES" w:eastAsia="ja-JP"/>
        </w:rPr>
        <w:t xml:space="preserve"> – País </w:t>
      </w:r>
    </w:p>
    <w:p w14:paraId="638C1E4B" w14:textId="3874B635" w:rsidR="00113912" w:rsidRDefault="00113912" w:rsidP="00113912">
      <w:pPr>
        <w:pStyle w:val="MDPI16affiliation"/>
        <w:spacing w:before="0" w:line="240" w:lineRule="auto"/>
        <w:ind w:left="0" w:firstLine="0"/>
        <w:rPr>
          <w:rFonts w:ascii="Corbel" w:hAnsi="Corbel"/>
          <w:position w:val="-1"/>
          <w:sz w:val="20"/>
          <w:szCs w:val="20"/>
          <w:lang w:val="es-ES" w:eastAsia="ja-JP"/>
        </w:rPr>
      </w:pPr>
      <w:r w:rsidRPr="00113912">
        <w:rPr>
          <w:rFonts w:ascii="Corbel" w:hAnsi="Corbel"/>
          <w:position w:val="-1"/>
          <w:sz w:val="20"/>
          <w:szCs w:val="20"/>
          <w:lang w:val="es-ES" w:eastAsia="ja-JP"/>
        </w:rPr>
        <w:t>email@email.com</w:t>
      </w:r>
      <w:r w:rsidRPr="007D392E">
        <w:rPr>
          <w:rFonts w:ascii="Corbel" w:hAnsi="Corbel"/>
          <w:position w:val="-1"/>
          <w:sz w:val="20"/>
          <w:szCs w:val="20"/>
          <w:lang w:val="es-ES" w:eastAsia="ja-JP"/>
        </w:rPr>
        <w:t xml:space="preserve"> </w:t>
      </w:r>
    </w:p>
    <w:p w14:paraId="5D3796A6" w14:textId="39CCD548" w:rsidR="00113912" w:rsidRDefault="00113912" w:rsidP="00633C4A">
      <w:pPr>
        <w:spacing w:before="0" w:line="240" w:lineRule="auto"/>
        <w:ind w:firstLine="0"/>
        <w:rPr>
          <w:rFonts w:ascii="Corbel" w:hAnsi="Corbel"/>
          <w:b/>
          <w:bCs/>
          <w:color w:val="7030A0"/>
          <w:sz w:val="24"/>
          <w:szCs w:val="24"/>
          <w:lang w:val="es-ES"/>
        </w:rPr>
      </w:pPr>
    </w:p>
    <w:p w14:paraId="1FED9B3E" w14:textId="77777777" w:rsidR="0098239C" w:rsidRPr="00113912" w:rsidRDefault="0098239C" w:rsidP="0098239C">
      <w:pPr>
        <w:spacing w:before="0" w:line="240" w:lineRule="auto"/>
        <w:ind w:firstLine="0"/>
        <w:rPr>
          <w:rFonts w:ascii="Corbel" w:hAnsi="Corbel"/>
          <w:color w:val="7030A0"/>
          <w:sz w:val="24"/>
          <w:szCs w:val="24"/>
          <w:lang w:val="es-ES"/>
        </w:rPr>
      </w:pPr>
      <w:r w:rsidRPr="0098239C">
        <w:rPr>
          <w:rFonts w:ascii="Corbel" w:hAnsi="Corbel"/>
          <w:color w:val="7030A0"/>
          <w:sz w:val="24"/>
          <w:szCs w:val="24"/>
          <w:lang w:val="es-ES"/>
        </w:rPr>
        <w:t>Autoría 1ª</w:t>
      </w:r>
      <w:r w:rsidRPr="000C673B">
        <w:rPr>
          <w:rFonts w:ascii="Corbel" w:hAnsi="Corbel"/>
          <w:color w:val="7030A0"/>
          <w:sz w:val="24"/>
          <w:szCs w:val="24"/>
          <w:lang w:val="es-ES"/>
        </w:rPr>
        <w:t>[Corbel, 12 pt., inicial en mayúsculas, alineación izquierda, interlineado sencillo]</w:t>
      </w:r>
    </w:p>
    <w:p w14:paraId="79695F47" w14:textId="77777777" w:rsidR="0098239C" w:rsidRPr="000C673B" w:rsidRDefault="0098239C" w:rsidP="0098239C">
      <w:pPr>
        <w:pStyle w:val="MDPI16affiliation"/>
        <w:spacing w:before="0" w:line="240" w:lineRule="auto"/>
        <w:ind w:left="0" w:firstLine="0"/>
        <w:rPr>
          <w:rFonts w:ascii="Corbel" w:hAnsi="Corbel"/>
          <w:color w:val="7030A0"/>
          <w:position w:val="-1"/>
          <w:sz w:val="24"/>
          <w:szCs w:val="24"/>
          <w:lang w:val="es-ES" w:eastAsia="ja-JP"/>
        </w:rPr>
      </w:pPr>
      <w:r w:rsidRPr="0098239C">
        <w:rPr>
          <w:rFonts w:ascii="Corbel" w:hAnsi="Corbel"/>
          <w:color w:val="7030A0"/>
          <w:sz w:val="24"/>
          <w:szCs w:val="24"/>
          <w:lang w:val="es-ES"/>
        </w:rPr>
        <w:t>Filiación:</w:t>
      </w:r>
      <w:r w:rsidRPr="000C673B">
        <w:rPr>
          <w:rFonts w:ascii="Corbel" w:hAnsi="Corbel"/>
          <w:color w:val="7030A0"/>
          <w:sz w:val="24"/>
          <w:szCs w:val="24"/>
          <w:lang w:val="es-ES"/>
        </w:rPr>
        <w:t xml:space="preserve"> [Corbel, 12 pt., inicial en mayúsculas, alineación izquierda, cursiva, interlineado sencillo]</w:t>
      </w:r>
    </w:p>
    <w:p w14:paraId="5A792B1D" w14:textId="7577EF58" w:rsidR="0098239C" w:rsidRDefault="0098239C" w:rsidP="0098239C">
      <w:pPr>
        <w:pStyle w:val="MDPI16affiliation"/>
        <w:spacing w:before="0" w:line="240" w:lineRule="auto"/>
        <w:ind w:left="0" w:firstLine="0"/>
        <w:rPr>
          <w:rFonts w:ascii="Corbel" w:hAnsi="Corbel"/>
          <w:color w:val="7030A0"/>
          <w:lang w:val="es-ES"/>
        </w:rPr>
      </w:pPr>
      <w:r w:rsidRPr="0098239C">
        <w:rPr>
          <w:rFonts w:ascii="Corbel" w:hAnsi="Corbel"/>
          <w:color w:val="7030A0"/>
          <w:lang w:val="es-ES"/>
        </w:rPr>
        <w:t>Email:</w:t>
      </w:r>
      <w:r>
        <w:rPr>
          <w:rFonts w:ascii="Corbel" w:hAnsi="Corbel"/>
          <w:color w:val="7030A0"/>
          <w:lang w:val="es-ES"/>
        </w:rPr>
        <w:t xml:space="preserve"> </w:t>
      </w:r>
      <w:r w:rsidRPr="000C673B">
        <w:rPr>
          <w:rFonts w:ascii="Corbel" w:hAnsi="Corbel"/>
          <w:color w:val="7030A0"/>
          <w:lang w:val="es-ES"/>
        </w:rPr>
        <w:t>[Corbel, 10 pt., minúsculas, alineación izquierda, n]</w:t>
      </w:r>
    </w:p>
    <w:p w14:paraId="1525EDD2" w14:textId="77777777" w:rsidR="0098239C" w:rsidRPr="000C673B" w:rsidRDefault="0098239C" w:rsidP="0098239C">
      <w:pPr>
        <w:pStyle w:val="MDPI16affiliation"/>
        <w:spacing w:before="0" w:line="240" w:lineRule="auto"/>
        <w:ind w:left="0" w:firstLine="0"/>
        <w:rPr>
          <w:rFonts w:ascii="Corbel" w:hAnsi="Corbel"/>
          <w:color w:val="7030A0"/>
          <w:sz w:val="20"/>
          <w:szCs w:val="20"/>
          <w:vertAlign w:val="superscript"/>
          <w:lang w:val="fr-FR"/>
        </w:rPr>
      </w:pPr>
    </w:p>
    <w:p w14:paraId="774F6780" w14:textId="719D9149" w:rsidR="00A84A88" w:rsidRDefault="00A84A88" w:rsidP="0097525F">
      <w:pPr>
        <w:spacing w:before="0" w:line="240" w:lineRule="auto"/>
        <w:ind w:firstLine="0"/>
        <w:contextualSpacing/>
        <w:jc w:val="left"/>
        <w:rPr>
          <w:rFonts w:ascii="Corbel" w:hAnsi="Corbel"/>
          <w:lang w:val="fr-FR"/>
        </w:rPr>
      </w:pPr>
      <w:r w:rsidRPr="00CA5AA2">
        <w:rPr>
          <w:rFonts w:ascii="Corbel" w:hAnsi="Corbel"/>
          <w:lang w:val="fr-FR"/>
        </w:rPr>
        <w:t>(*)</w:t>
      </w:r>
      <w:r w:rsidR="00060AA2">
        <w:rPr>
          <w:rFonts w:ascii="Corbel" w:hAnsi="Corbel"/>
          <w:lang w:val="fr-FR"/>
        </w:rPr>
        <w:t xml:space="preserve"> Para coaturías debe indicarse la aportación precisa de cada una de las personas, o si </w:t>
      </w:r>
      <w:r w:rsidRPr="00CA5AA2">
        <w:rPr>
          <w:rFonts w:ascii="Corbel" w:hAnsi="Corbel"/>
          <w:lang w:val="fr-FR"/>
        </w:rPr>
        <w:t>responde a una contribución</w:t>
      </w:r>
      <w:r>
        <w:rPr>
          <w:rFonts w:ascii="Corbel" w:hAnsi="Corbel"/>
          <w:lang w:val="fr-FR"/>
        </w:rPr>
        <w:t xml:space="preserve"> </w:t>
      </w:r>
      <w:r w:rsidRPr="00CA5AA2">
        <w:rPr>
          <w:rFonts w:ascii="Corbel" w:hAnsi="Corbel"/>
          <w:lang w:val="fr-FR"/>
        </w:rPr>
        <w:t>conjunta</w:t>
      </w:r>
      <w:r>
        <w:rPr>
          <w:rFonts w:ascii="Corbel" w:hAnsi="Corbel"/>
          <w:lang w:val="fr-FR"/>
        </w:rPr>
        <w:t xml:space="preserve"> </w:t>
      </w:r>
      <w:r w:rsidRPr="00CA5AA2">
        <w:rPr>
          <w:rFonts w:ascii="Corbel" w:hAnsi="Corbel"/>
          <w:lang w:val="fr-FR"/>
        </w:rPr>
        <w:t>en</w:t>
      </w:r>
      <w:r>
        <w:rPr>
          <w:rFonts w:ascii="Corbel" w:hAnsi="Corbel"/>
          <w:lang w:val="fr-FR"/>
        </w:rPr>
        <w:t xml:space="preserve"> </w:t>
      </w:r>
      <w:r w:rsidRPr="00CA5AA2">
        <w:rPr>
          <w:rFonts w:ascii="Corbel" w:hAnsi="Corbel"/>
          <w:lang w:val="fr-FR"/>
        </w:rPr>
        <w:t>todos los apartados.</w:t>
      </w:r>
    </w:p>
    <w:p w14:paraId="5DA8F9F3" w14:textId="767A6352" w:rsidR="00EC4418" w:rsidRDefault="00060AA2" w:rsidP="0097525F">
      <w:pPr>
        <w:spacing w:before="0" w:line="240" w:lineRule="auto"/>
        <w:ind w:firstLine="0"/>
        <w:contextualSpacing/>
        <w:jc w:val="left"/>
        <w:rPr>
          <w:rFonts w:ascii="Corbel" w:hAnsi="Corbel"/>
          <w:lang w:val="fr-FR"/>
        </w:rPr>
      </w:pPr>
      <w:r>
        <w:rPr>
          <w:rFonts w:ascii="Corbel" w:hAnsi="Corbel"/>
          <w:lang w:val="fr-FR"/>
        </w:rPr>
        <w:t>(**) Referencias al organismo, agencia financiadora o proyecto de investigación.</w:t>
      </w:r>
    </w:p>
    <w:p w14:paraId="5041359A" w14:textId="77777777" w:rsidR="0098239C" w:rsidRPr="0098239C" w:rsidRDefault="0098239C" w:rsidP="0098239C">
      <w:pPr>
        <w:spacing w:before="0" w:line="240" w:lineRule="auto"/>
        <w:ind w:firstLine="0"/>
        <w:contextualSpacing/>
        <w:rPr>
          <w:rFonts w:ascii="Corbel" w:hAnsi="Corbel"/>
          <w:lang w:val="fr-FR"/>
        </w:rPr>
      </w:pPr>
    </w:p>
    <w:p w14:paraId="7043EB12" w14:textId="624EE08A" w:rsidR="00BD3915" w:rsidRDefault="005267D4" w:rsidP="00E115A3">
      <w:pPr>
        <w:pStyle w:val="MDPI17abstract"/>
        <w:spacing w:before="120" w:line="240" w:lineRule="auto"/>
        <w:ind w:left="0" w:firstLine="0"/>
        <w:rPr>
          <w:rFonts w:ascii="Corbel" w:hAnsi="Corbel"/>
          <w:sz w:val="24"/>
          <w:szCs w:val="28"/>
          <w:lang w:val="es-ES"/>
        </w:rPr>
      </w:pPr>
      <w:r w:rsidRPr="00EC4418">
        <w:rPr>
          <w:rFonts w:ascii="Corbel" w:hAnsi="Corbel"/>
          <w:b/>
          <w:sz w:val="24"/>
          <w:szCs w:val="24"/>
          <w:lang w:val="es-ES"/>
        </w:rPr>
        <w:t>Resumen</w:t>
      </w:r>
      <w:r w:rsidR="00EC4418">
        <w:rPr>
          <w:rFonts w:ascii="Corbel" w:hAnsi="Corbel"/>
          <w:b/>
          <w:sz w:val="24"/>
          <w:szCs w:val="24"/>
          <w:lang w:val="es-ES"/>
        </w:rPr>
        <w:t xml:space="preserve">: </w:t>
      </w:r>
      <w:r w:rsidR="00E115A3">
        <w:rPr>
          <w:rFonts w:ascii="Corbel" w:hAnsi="Corbel"/>
          <w:sz w:val="24"/>
          <w:szCs w:val="28"/>
          <w:lang w:val="es-ES"/>
        </w:rPr>
        <w:t>El resumen</w:t>
      </w:r>
      <w:r w:rsidR="004941C8">
        <w:rPr>
          <w:rFonts w:ascii="Corbel" w:hAnsi="Corbel"/>
          <w:sz w:val="24"/>
          <w:szCs w:val="28"/>
          <w:lang w:val="es-ES"/>
        </w:rPr>
        <w:t xml:space="preserve"> en idioma original</w:t>
      </w:r>
      <w:r w:rsidR="00E115A3">
        <w:rPr>
          <w:rFonts w:ascii="Corbel" w:hAnsi="Corbel"/>
          <w:sz w:val="24"/>
          <w:szCs w:val="28"/>
          <w:lang w:val="es-ES"/>
        </w:rPr>
        <w:t xml:space="preserve"> se compone de un m</w:t>
      </w:r>
      <w:r w:rsidR="00E115A3" w:rsidRPr="00E115A3">
        <w:rPr>
          <w:rFonts w:ascii="Corbel" w:hAnsi="Corbel"/>
          <w:sz w:val="24"/>
          <w:szCs w:val="28"/>
          <w:lang w:val="es-ES"/>
        </w:rPr>
        <w:t>áximo 200 palabras, incluidas las preposiciones</w:t>
      </w:r>
      <w:r w:rsidR="00E115A3">
        <w:rPr>
          <w:rFonts w:ascii="Corbel" w:hAnsi="Corbel"/>
          <w:sz w:val="24"/>
          <w:szCs w:val="28"/>
          <w:lang w:val="es-ES"/>
        </w:rPr>
        <w:t>…</w:t>
      </w:r>
      <w:r w:rsidR="0098239C">
        <w:rPr>
          <w:rFonts w:ascii="Corbel" w:hAnsi="Corbel"/>
          <w:sz w:val="24"/>
          <w:szCs w:val="28"/>
          <w:lang w:val="es-ES"/>
        </w:rPr>
        <w:t xml:space="preserve"> </w:t>
      </w:r>
      <w:r w:rsidR="00D12FC7"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Formato </w:t>
      </w:r>
      <w:r w:rsidR="00D12FC7" w:rsidRPr="000C673B">
        <w:rPr>
          <w:rFonts w:ascii="Corbel" w:hAnsi="Corbel"/>
          <w:color w:val="7030A0"/>
          <w:sz w:val="24"/>
          <w:szCs w:val="24"/>
          <w:lang w:val="es-ES"/>
        </w:rPr>
        <w:t xml:space="preserve">Corbel, 12 pt., inicial en mayúsculas, alineación </w:t>
      </w:r>
      <w:r w:rsidR="00364609" w:rsidRPr="000C673B">
        <w:rPr>
          <w:rFonts w:ascii="Corbel" w:hAnsi="Corbel"/>
          <w:color w:val="7030A0"/>
          <w:sz w:val="24"/>
          <w:szCs w:val="24"/>
          <w:lang w:val="es-ES"/>
        </w:rPr>
        <w:t>justificada</w:t>
      </w:r>
      <w:r w:rsidR="00D12FC7"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 interlineado sencillo</w:t>
      </w:r>
      <w:r w:rsidR="00D12FC7" w:rsidRPr="000C673B">
        <w:rPr>
          <w:rFonts w:ascii="Corbel" w:hAnsi="Corbel"/>
          <w:color w:val="7030A0"/>
          <w:sz w:val="24"/>
          <w:szCs w:val="24"/>
          <w:lang w:val="es-ES"/>
        </w:rPr>
        <w:t>]</w:t>
      </w:r>
    </w:p>
    <w:p w14:paraId="7E898CAA" w14:textId="77777777" w:rsidR="0098239C" w:rsidRDefault="0098239C" w:rsidP="00060AA2">
      <w:pPr>
        <w:pStyle w:val="MDPI17abstract"/>
        <w:spacing w:before="0" w:line="240" w:lineRule="auto"/>
        <w:ind w:left="0" w:firstLine="0"/>
        <w:rPr>
          <w:rFonts w:ascii="Corbel" w:hAnsi="Corbel"/>
          <w:b/>
          <w:sz w:val="24"/>
          <w:szCs w:val="24"/>
          <w:lang w:val="es-ES"/>
        </w:rPr>
      </w:pPr>
    </w:p>
    <w:p w14:paraId="6B2A3D74" w14:textId="0708FAC8" w:rsidR="00E22FEB" w:rsidRPr="00060AA2" w:rsidRDefault="006D0715" w:rsidP="00060AA2">
      <w:pPr>
        <w:pStyle w:val="MDPI17abstract"/>
        <w:spacing w:before="0" w:line="240" w:lineRule="auto"/>
        <w:ind w:left="0" w:firstLine="0"/>
        <w:rPr>
          <w:rFonts w:ascii="Corbel" w:hAnsi="Corbel"/>
          <w:sz w:val="24"/>
          <w:szCs w:val="28"/>
          <w:lang w:val="es-ES"/>
        </w:rPr>
      </w:pPr>
      <w:r w:rsidRPr="00EC4418">
        <w:rPr>
          <w:rFonts w:ascii="Corbel" w:hAnsi="Corbel"/>
          <w:b/>
          <w:sz w:val="24"/>
          <w:szCs w:val="24"/>
          <w:lang w:val="es-ES"/>
        </w:rPr>
        <w:t>Palabras clave</w:t>
      </w:r>
      <w:r w:rsidR="00522304" w:rsidRPr="00EC4418">
        <w:rPr>
          <w:rFonts w:ascii="Corbel" w:hAnsi="Corbel"/>
          <w:b/>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1</w:t>
      </w:r>
      <w:r w:rsidR="00AE1F01">
        <w:rPr>
          <w:rFonts w:ascii="Corbel" w:hAnsi="Corbel"/>
          <w:sz w:val="24"/>
          <w:szCs w:val="24"/>
          <w:lang w:val="es-ES"/>
        </w:rPr>
        <w:t>,</w:t>
      </w:r>
      <w:r w:rsidR="008B6245" w:rsidRPr="00EC4418">
        <w:rPr>
          <w:rFonts w:ascii="Corbel" w:hAnsi="Corbel"/>
          <w:sz w:val="24"/>
          <w:szCs w:val="24"/>
          <w:lang w:val="es-ES"/>
        </w:rPr>
        <w:t xml:space="preserve"> </w:t>
      </w:r>
      <w:r w:rsidR="00E115A3">
        <w:rPr>
          <w:rFonts w:ascii="Corbel" w:hAnsi="Corbel"/>
          <w:sz w:val="24"/>
          <w:szCs w:val="24"/>
          <w:lang w:val="es-ES"/>
        </w:rPr>
        <w:t>palabra 2</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3</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4</w:t>
      </w:r>
      <w:r w:rsidR="00AE1F01">
        <w:rPr>
          <w:rFonts w:ascii="Corbel" w:hAnsi="Corbel"/>
          <w:sz w:val="24"/>
          <w:szCs w:val="24"/>
          <w:lang w:val="es-ES"/>
        </w:rPr>
        <w:t>,</w:t>
      </w:r>
      <w:r w:rsidR="00992A43" w:rsidRPr="00EC4418">
        <w:rPr>
          <w:rFonts w:ascii="Corbel" w:hAnsi="Corbel"/>
          <w:sz w:val="24"/>
          <w:szCs w:val="24"/>
          <w:lang w:val="es-ES"/>
        </w:rPr>
        <w:t xml:space="preserve"> </w:t>
      </w:r>
      <w:r w:rsidR="00E115A3">
        <w:rPr>
          <w:rFonts w:ascii="Corbel" w:hAnsi="Corbel"/>
          <w:sz w:val="24"/>
          <w:szCs w:val="24"/>
          <w:lang w:val="es-ES"/>
        </w:rPr>
        <w:t>palabra 5</w:t>
      </w:r>
      <w:r w:rsidR="00CD587F">
        <w:rPr>
          <w:rFonts w:ascii="Corbel" w:hAnsi="Corbel"/>
          <w:sz w:val="24"/>
          <w:szCs w:val="24"/>
          <w:lang w:val="es-ES"/>
        </w:rPr>
        <w:t xml:space="preserve">. </w:t>
      </w:r>
      <w:r w:rsidR="00326EE5" w:rsidRPr="000C673B">
        <w:rPr>
          <w:rFonts w:ascii="Corbel" w:hAnsi="Corbel"/>
          <w:color w:val="7030A0"/>
          <w:sz w:val="24"/>
          <w:szCs w:val="24"/>
          <w:lang w:val="es-ES"/>
        </w:rPr>
        <w:t>[</w:t>
      </w:r>
      <w:r w:rsidR="00364609" w:rsidRPr="000C673B">
        <w:rPr>
          <w:rFonts w:ascii="Corbel" w:hAnsi="Corbel"/>
          <w:color w:val="7030A0"/>
          <w:sz w:val="24"/>
          <w:szCs w:val="24"/>
          <w:lang w:val="es-ES"/>
        </w:rPr>
        <w:t xml:space="preserve">Máximo 5 </w:t>
      </w:r>
      <w:r w:rsidR="00326EE5" w:rsidRPr="000C673B">
        <w:rPr>
          <w:rFonts w:ascii="Corbel" w:hAnsi="Corbel"/>
          <w:color w:val="7030A0"/>
          <w:sz w:val="24"/>
          <w:szCs w:val="24"/>
          <w:lang w:val="es-ES"/>
        </w:rPr>
        <w:t>palabras en minúsculas, separadas por comas. Corbel, 12 pt., inicial en mayúsculas, alineación izquierda, cursiva]</w:t>
      </w:r>
    </w:p>
    <w:p w14:paraId="08A1EE5D" w14:textId="77777777" w:rsidR="0098239C" w:rsidRDefault="0098239C" w:rsidP="00E22FEB">
      <w:pPr>
        <w:pStyle w:val="MDPI18keywords"/>
        <w:spacing w:before="120" w:line="240" w:lineRule="auto"/>
        <w:ind w:left="0" w:firstLine="0"/>
        <w:rPr>
          <w:rFonts w:ascii="Corbel" w:hAnsi="Corbel"/>
          <w:b/>
          <w:bCs/>
          <w:sz w:val="24"/>
          <w:szCs w:val="24"/>
          <w:lang w:val="es-ES"/>
        </w:rPr>
      </w:pPr>
    </w:p>
    <w:p w14:paraId="3EE586CD" w14:textId="7DE656EE" w:rsidR="00BD3915" w:rsidRPr="000C673B" w:rsidRDefault="00CD587F" w:rsidP="00E22FEB">
      <w:pPr>
        <w:pStyle w:val="MDPI18keywords"/>
        <w:spacing w:before="120" w:line="240" w:lineRule="auto"/>
        <w:ind w:left="0" w:firstLine="0"/>
        <w:rPr>
          <w:rFonts w:ascii="Corbel" w:hAnsi="Corbel"/>
          <w:sz w:val="24"/>
          <w:szCs w:val="24"/>
          <w:lang w:val="es-ES"/>
        </w:rPr>
      </w:pPr>
      <w:proofErr w:type="spellStart"/>
      <w:r w:rsidRPr="000C673B">
        <w:rPr>
          <w:rFonts w:ascii="Corbel" w:hAnsi="Corbel"/>
          <w:b/>
          <w:bCs/>
          <w:sz w:val="24"/>
          <w:szCs w:val="24"/>
          <w:lang w:val="es-ES"/>
        </w:rPr>
        <w:t>Abstract</w:t>
      </w:r>
      <w:proofErr w:type="spellEnd"/>
      <w:r w:rsidRPr="000C673B">
        <w:rPr>
          <w:rFonts w:ascii="Corbel" w:hAnsi="Corbel"/>
          <w:sz w:val="24"/>
          <w:szCs w:val="24"/>
          <w:lang w:val="es-ES"/>
        </w:rPr>
        <w:t xml:space="preserve">: </w:t>
      </w:r>
      <w:r w:rsidR="000C673B">
        <w:rPr>
          <w:rFonts w:ascii="Corbel" w:hAnsi="Corbel"/>
          <w:sz w:val="24"/>
          <w:szCs w:val="28"/>
          <w:lang w:val="es-ES"/>
        </w:rPr>
        <w:t>El resumen se compone de un m</w:t>
      </w:r>
      <w:r w:rsidR="000C673B" w:rsidRPr="00E115A3">
        <w:rPr>
          <w:rFonts w:ascii="Corbel" w:hAnsi="Corbel"/>
          <w:sz w:val="24"/>
          <w:szCs w:val="28"/>
          <w:lang w:val="es-ES"/>
        </w:rPr>
        <w:t>áximo 200 palabras, incluidas las preposiciones</w:t>
      </w:r>
      <w:proofErr w:type="gramStart"/>
      <w:r w:rsidR="000C673B">
        <w:rPr>
          <w:rFonts w:ascii="Corbel" w:hAnsi="Corbel"/>
          <w:sz w:val="24"/>
          <w:szCs w:val="28"/>
          <w:lang w:val="es-ES"/>
        </w:rPr>
        <w:t>…</w:t>
      </w:r>
      <w:r w:rsidR="000C673B" w:rsidRPr="000C673B">
        <w:rPr>
          <w:rFonts w:ascii="Corbel" w:hAnsi="Corbel"/>
          <w:color w:val="7030A0"/>
          <w:sz w:val="24"/>
          <w:szCs w:val="24"/>
          <w:lang w:val="es-ES"/>
        </w:rPr>
        <w:t>[</w:t>
      </w:r>
      <w:proofErr w:type="gramEnd"/>
      <w:r w:rsidR="000C673B" w:rsidRPr="000C673B">
        <w:rPr>
          <w:rFonts w:ascii="Corbel" w:hAnsi="Corbel"/>
          <w:color w:val="7030A0"/>
          <w:sz w:val="24"/>
          <w:szCs w:val="24"/>
          <w:lang w:val="es-ES"/>
        </w:rPr>
        <w:t>Formato Corbel, 12 pt., inicial en mayúsculas, alineación justificada, interlineado sencillo]</w:t>
      </w:r>
    </w:p>
    <w:p w14:paraId="4B7A0BE9" w14:textId="77777777" w:rsidR="0098239C" w:rsidRDefault="0098239C" w:rsidP="00BD3915">
      <w:pPr>
        <w:pStyle w:val="MDPI18keywords"/>
        <w:spacing w:before="0" w:line="240" w:lineRule="auto"/>
        <w:ind w:left="0" w:firstLine="0"/>
        <w:rPr>
          <w:rFonts w:ascii="Corbel" w:hAnsi="Corbel"/>
          <w:b/>
          <w:bCs/>
          <w:sz w:val="24"/>
          <w:szCs w:val="24"/>
          <w:lang w:val="es-ES"/>
        </w:rPr>
      </w:pPr>
    </w:p>
    <w:p w14:paraId="3282236D" w14:textId="474209AD" w:rsidR="00CD587F" w:rsidRPr="000C673B" w:rsidRDefault="00CD587F" w:rsidP="00BD3915">
      <w:pPr>
        <w:pStyle w:val="MDPI18keywords"/>
        <w:spacing w:before="0" w:line="240" w:lineRule="auto"/>
        <w:ind w:left="0" w:firstLine="0"/>
        <w:rPr>
          <w:rFonts w:ascii="Corbel" w:hAnsi="Corbel"/>
          <w:sz w:val="24"/>
          <w:szCs w:val="24"/>
          <w:lang w:val="es-ES"/>
        </w:rPr>
      </w:pPr>
      <w:proofErr w:type="spellStart"/>
      <w:r w:rsidRPr="000C673B">
        <w:rPr>
          <w:rFonts w:ascii="Corbel" w:hAnsi="Corbel"/>
          <w:b/>
          <w:bCs/>
          <w:sz w:val="24"/>
          <w:szCs w:val="24"/>
          <w:lang w:val="es-ES"/>
        </w:rPr>
        <w:t>Keywords</w:t>
      </w:r>
      <w:proofErr w:type="spellEnd"/>
      <w:r w:rsidRPr="000C673B">
        <w:rPr>
          <w:rFonts w:ascii="Corbel" w:hAnsi="Corbel"/>
          <w:b/>
          <w:bCs/>
          <w:sz w:val="24"/>
          <w:szCs w:val="24"/>
          <w:lang w:val="es-ES"/>
        </w:rPr>
        <w:t>:</w:t>
      </w:r>
      <w:r w:rsidRPr="000C673B">
        <w:rPr>
          <w:rFonts w:ascii="Corbel" w:hAnsi="Corbel"/>
          <w:sz w:val="24"/>
          <w:szCs w:val="24"/>
          <w:lang w:val="es-ES"/>
        </w:rPr>
        <w:t xml:space="preserve"> </w:t>
      </w:r>
      <w:r w:rsidR="000C673B">
        <w:rPr>
          <w:rFonts w:ascii="Corbel" w:hAnsi="Corbel"/>
          <w:sz w:val="24"/>
          <w:szCs w:val="24"/>
          <w:lang w:val="es-ES"/>
        </w:rPr>
        <w:t>palabra 1,</w:t>
      </w:r>
      <w:r w:rsidR="000C673B" w:rsidRPr="00EC4418">
        <w:rPr>
          <w:rFonts w:ascii="Corbel" w:hAnsi="Corbel"/>
          <w:sz w:val="24"/>
          <w:szCs w:val="24"/>
          <w:lang w:val="es-ES"/>
        </w:rPr>
        <w:t xml:space="preserve"> </w:t>
      </w:r>
      <w:r w:rsidR="000C673B">
        <w:rPr>
          <w:rFonts w:ascii="Corbel" w:hAnsi="Corbel"/>
          <w:sz w:val="24"/>
          <w:szCs w:val="24"/>
          <w:lang w:val="es-ES"/>
        </w:rPr>
        <w:t>palabra 2,</w:t>
      </w:r>
      <w:r w:rsidR="000C673B" w:rsidRPr="00EC4418">
        <w:rPr>
          <w:rFonts w:ascii="Corbel" w:hAnsi="Corbel"/>
          <w:sz w:val="24"/>
          <w:szCs w:val="24"/>
          <w:lang w:val="es-ES"/>
        </w:rPr>
        <w:t xml:space="preserve"> </w:t>
      </w:r>
      <w:r w:rsidR="000C673B">
        <w:rPr>
          <w:rFonts w:ascii="Corbel" w:hAnsi="Corbel"/>
          <w:sz w:val="24"/>
          <w:szCs w:val="24"/>
          <w:lang w:val="es-ES"/>
        </w:rPr>
        <w:t>palabra 3,</w:t>
      </w:r>
      <w:r w:rsidR="000C673B" w:rsidRPr="00EC4418">
        <w:rPr>
          <w:rFonts w:ascii="Corbel" w:hAnsi="Corbel"/>
          <w:sz w:val="24"/>
          <w:szCs w:val="24"/>
          <w:lang w:val="es-ES"/>
        </w:rPr>
        <w:t xml:space="preserve"> </w:t>
      </w:r>
      <w:r w:rsidR="000C673B">
        <w:rPr>
          <w:rFonts w:ascii="Corbel" w:hAnsi="Corbel"/>
          <w:sz w:val="24"/>
          <w:szCs w:val="24"/>
          <w:lang w:val="es-ES"/>
        </w:rPr>
        <w:t>palabra 4,</w:t>
      </w:r>
      <w:r w:rsidR="000C673B" w:rsidRPr="00EC4418">
        <w:rPr>
          <w:rFonts w:ascii="Corbel" w:hAnsi="Corbel"/>
          <w:sz w:val="24"/>
          <w:szCs w:val="24"/>
          <w:lang w:val="es-ES"/>
        </w:rPr>
        <w:t xml:space="preserve"> </w:t>
      </w:r>
      <w:r w:rsidR="000C673B">
        <w:rPr>
          <w:rFonts w:ascii="Corbel" w:hAnsi="Corbel"/>
          <w:sz w:val="24"/>
          <w:szCs w:val="24"/>
          <w:lang w:val="es-ES"/>
        </w:rPr>
        <w:t xml:space="preserve">palabra 5. </w:t>
      </w:r>
      <w:r w:rsidR="000C673B" w:rsidRPr="000C673B">
        <w:rPr>
          <w:rFonts w:ascii="Corbel" w:hAnsi="Corbel"/>
          <w:color w:val="7030A0"/>
          <w:sz w:val="24"/>
          <w:szCs w:val="24"/>
          <w:lang w:val="es-ES"/>
        </w:rPr>
        <w:t>[Máximo 5 palabras en minúsculas, separadas por comas. Corbel, 12 pt., inicial en mayúsculas, alineación izquierda, cursiva]</w:t>
      </w:r>
    </w:p>
    <w:p w14:paraId="67EB71C4" w14:textId="0C8C1257" w:rsidR="00113912" w:rsidRDefault="00113912">
      <w:pPr>
        <w:rPr>
          <w:rFonts w:ascii="Corbel" w:hAnsi="Corbel"/>
          <w:sz w:val="32"/>
          <w:szCs w:val="32"/>
          <w:lang w:val="es-ES"/>
        </w:rPr>
      </w:pPr>
      <w:r>
        <w:rPr>
          <w:rFonts w:ascii="Corbel" w:hAnsi="Corbel"/>
          <w:sz w:val="32"/>
          <w:szCs w:val="32"/>
          <w:lang w:val="es-ES"/>
        </w:rPr>
        <w:br w:type="page"/>
      </w:r>
    </w:p>
    <w:p w14:paraId="545BDEAE" w14:textId="47D52B2D" w:rsidR="00C36D9A" w:rsidRPr="00C36D9A" w:rsidRDefault="00C36D9A" w:rsidP="00C36D9A">
      <w:pPr>
        <w:pStyle w:val="MDPI21heading1"/>
        <w:numPr>
          <w:ilvl w:val="0"/>
          <w:numId w:val="19"/>
        </w:numPr>
        <w:spacing w:before="120" w:after="0" w:line="276" w:lineRule="auto"/>
        <w:rPr>
          <w:rFonts w:ascii="Corbel" w:hAnsi="Corbel"/>
          <w:color w:val="auto"/>
          <w:sz w:val="32"/>
          <w:szCs w:val="32"/>
          <w:lang w:val="es-ES"/>
        </w:rPr>
      </w:pPr>
      <w:r w:rsidRPr="00C36D9A">
        <w:rPr>
          <w:rFonts w:ascii="Corbel" w:hAnsi="Corbel"/>
          <w:color w:val="auto"/>
          <w:sz w:val="32"/>
          <w:szCs w:val="32"/>
          <w:lang w:val="es-ES"/>
        </w:rPr>
        <w:lastRenderedPageBreak/>
        <w:t>Introducción</w:t>
      </w:r>
      <w:r>
        <w:rPr>
          <w:rFonts w:ascii="Corbel" w:hAnsi="Corbel"/>
          <w:color w:val="auto"/>
          <w:sz w:val="32"/>
          <w:szCs w:val="32"/>
          <w:lang w:val="es-ES"/>
        </w:rPr>
        <w:t xml:space="preserve"> </w:t>
      </w:r>
      <w:r w:rsidRPr="00C36D9A">
        <w:rPr>
          <w:rFonts w:ascii="Corbel" w:hAnsi="Corbel"/>
          <w:color w:val="7030A0"/>
          <w:sz w:val="32"/>
          <w:szCs w:val="32"/>
          <w:lang w:val="es-ES"/>
        </w:rPr>
        <w:t>PRIMER NIVEL</w:t>
      </w:r>
      <w:r w:rsidRPr="00C36D9A">
        <w:rPr>
          <w:rFonts w:ascii="Corbel" w:hAnsi="Corbel"/>
          <w:color w:val="7030A0"/>
          <w:sz w:val="32"/>
          <w:szCs w:val="32"/>
          <w:lang w:val="es-ES"/>
        </w:rPr>
        <w:t xml:space="preserve">. </w:t>
      </w:r>
      <w:r w:rsidRPr="00C36D9A">
        <w:rPr>
          <w:rFonts w:ascii="Corbel" w:hAnsi="Corbel"/>
          <w:color w:val="7030A0"/>
          <w:sz w:val="32"/>
          <w:szCs w:val="32"/>
          <w:lang w:val="es-ES"/>
        </w:rPr>
        <w:t>Corbel 16 pt, inicial en mayúsculas, negrita.</w:t>
      </w:r>
    </w:p>
    <w:p w14:paraId="32BE53A8" w14:textId="57E62C8C" w:rsidR="007C52DF" w:rsidRPr="00C36D9A" w:rsidRDefault="00C36D9A" w:rsidP="00C36D9A">
      <w:pPr>
        <w:pStyle w:val="MDPI21heading1"/>
        <w:numPr>
          <w:ilvl w:val="1"/>
          <w:numId w:val="19"/>
        </w:numPr>
        <w:spacing w:before="120" w:after="0" w:line="276" w:lineRule="auto"/>
        <w:rPr>
          <w:rFonts w:ascii="Corbel" w:hAnsi="Corbel"/>
          <w:color w:val="7030A0"/>
          <w:sz w:val="28"/>
          <w:szCs w:val="28"/>
          <w:lang w:val="es-ES"/>
        </w:rPr>
      </w:pPr>
      <w:r w:rsidRPr="00C36D9A">
        <w:rPr>
          <w:rFonts w:ascii="Corbel" w:hAnsi="Corbel"/>
          <w:color w:val="auto"/>
          <w:sz w:val="28"/>
          <w:szCs w:val="28"/>
          <w:lang w:val="es-ES"/>
        </w:rPr>
        <w:t>Segundo nivel</w:t>
      </w:r>
      <w:r>
        <w:rPr>
          <w:rFonts w:ascii="Corbel" w:hAnsi="Corbel"/>
          <w:color w:val="auto"/>
          <w:sz w:val="28"/>
          <w:szCs w:val="28"/>
          <w:lang w:val="es-ES"/>
        </w:rPr>
        <w:t xml:space="preserve"> </w:t>
      </w:r>
      <w:r w:rsidR="007C52DF" w:rsidRPr="00C36D9A">
        <w:rPr>
          <w:rFonts w:ascii="Corbel" w:hAnsi="Corbel"/>
          <w:bCs/>
          <w:iCs/>
          <w:color w:val="7030A0"/>
          <w:sz w:val="28"/>
          <w:szCs w:val="28"/>
          <w:lang w:val="es-ES"/>
        </w:rPr>
        <w:t>SEGUNDO NIVEL. Corbel, 14 pt., inicial en mayúsculas, negrita.</w:t>
      </w:r>
    </w:p>
    <w:p w14:paraId="2EF17675" w14:textId="476E2431" w:rsidR="0097525F" w:rsidRPr="00C36D9A" w:rsidRDefault="00C36D9A" w:rsidP="00C36D9A">
      <w:pPr>
        <w:pStyle w:val="MDPI21heading1"/>
        <w:numPr>
          <w:ilvl w:val="2"/>
          <w:numId w:val="19"/>
        </w:numPr>
        <w:spacing w:before="120" w:after="0" w:line="276" w:lineRule="auto"/>
        <w:rPr>
          <w:rFonts w:ascii="Corbel" w:hAnsi="Corbel"/>
          <w:b w:val="0"/>
          <w:bCs/>
          <w:color w:val="7030A0"/>
          <w:sz w:val="28"/>
          <w:szCs w:val="28"/>
          <w:lang w:val="es-ES"/>
        </w:rPr>
      </w:pPr>
      <w:r w:rsidRPr="00C36D9A">
        <w:rPr>
          <w:rFonts w:ascii="Corbel" w:hAnsi="Corbel"/>
          <w:b w:val="0"/>
          <w:bCs/>
          <w:color w:val="auto"/>
          <w:sz w:val="28"/>
          <w:szCs w:val="28"/>
          <w:lang w:val="es-ES"/>
        </w:rPr>
        <w:t>Tercer nivel</w:t>
      </w:r>
      <w:r>
        <w:rPr>
          <w:rFonts w:ascii="Corbel" w:hAnsi="Corbel"/>
          <w:b w:val="0"/>
          <w:bCs/>
          <w:color w:val="auto"/>
          <w:sz w:val="28"/>
          <w:szCs w:val="28"/>
          <w:lang w:val="es-ES"/>
        </w:rPr>
        <w:t xml:space="preserve"> </w:t>
      </w:r>
      <w:r w:rsidR="007C52DF" w:rsidRPr="00C36D9A">
        <w:rPr>
          <w:rFonts w:ascii="Corbel" w:hAnsi="Corbel"/>
          <w:b w:val="0"/>
          <w:bCs/>
          <w:iCs/>
          <w:color w:val="7030A0"/>
          <w:sz w:val="24"/>
          <w:szCs w:val="24"/>
          <w:lang w:val="es-ES"/>
        </w:rPr>
        <w:t>Corbel, 12 pt., inicial en mayúsculas</w:t>
      </w:r>
      <w:r>
        <w:rPr>
          <w:rFonts w:ascii="Corbel" w:hAnsi="Corbel"/>
          <w:b w:val="0"/>
          <w:bCs/>
          <w:iCs/>
          <w:color w:val="7030A0"/>
          <w:sz w:val="24"/>
          <w:szCs w:val="24"/>
          <w:lang w:val="es-ES"/>
        </w:rPr>
        <w:t>.</w:t>
      </w:r>
    </w:p>
    <w:p w14:paraId="5CCD15E8" w14:textId="4DDB93E7" w:rsidR="0097525F" w:rsidRPr="00AF4B0E" w:rsidRDefault="00C36D9A" w:rsidP="00AF4B0E">
      <w:pPr>
        <w:rPr>
          <w:rFonts w:ascii="Corbel" w:hAnsi="Corbel"/>
          <w:color w:val="auto"/>
          <w:sz w:val="24"/>
          <w:szCs w:val="24"/>
          <w:lang w:val="es-ES"/>
        </w:rPr>
      </w:pPr>
      <w:r w:rsidRPr="0097525F">
        <w:rPr>
          <w:rFonts w:ascii="Corbel" w:hAnsi="Corbel"/>
          <w:color w:val="auto"/>
          <w:sz w:val="24"/>
          <w:szCs w:val="24"/>
          <w:lang w:val="es-ES"/>
        </w:rPr>
        <w:t>iQual. Revista de Género e Igualdad es una publicación científica, de periodicidad anual, del Servicio de Publicaciones de la Universidad de Murcia, editada por Editum (Ediciones de la Universidad de Murcia). Tiene como objetivo lograr la igualdad entre mujeres y hombres, el empoderamiento de las mujeres y las niñas, y la eliminación de todo tipo de violencias sobre ellas.</w:t>
      </w:r>
      <w:r w:rsidR="0097525F" w:rsidRPr="00C36D9A">
        <w:rPr>
          <w:rFonts w:ascii="Corbel" w:hAnsi="Corbel"/>
          <w:color w:val="7030A0"/>
          <w:sz w:val="24"/>
          <w:szCs w:val="24"/>
          <w:lang w:val="es-ES"/>
        </w:rPr>
        <w:t>Desarrollo del</w:t>
      </w:r>
      <w:r w:rsidR="0097525F">
        <w:rPr>
          <w:rFonts w:ascii="Corbel" w:hAnsi="Corbel"/>
          <w:b/>
          <w:bCs/>
          <w:color w:val="7030A0"/>
          <w:sz w:val="24"/>
          <w:szCs w:val="24"/>
          <w:lang w:val="es-ES"/>
        </w:rPr>
        <w:t xml:space="preserve"> t</w:t>
      </w:r>
      <w:r w:rsidR="0097525F">
        <w:rPr>
          <w:rFonts w:ascii="Corbel" w:hAnsi="Corbel"/>
          <w:bCs/>
          <w:color w:val="7030A0"/>
          <w:sz w:val="24"/>
          <w:szCs w:val="24"/>
          <w:lang w:val="es-ES"/>
        </w:rPr>
        <w:t>exto</w:t>
      </w:r>
      <w:r w:rsidR="0097525F" w:rsidRPr="007C52DF">
        <w:rPr>
          <w:rFonts w:ascii="Corbel" w:hAnsi="Corbel"/>
          <w:bCs/>
          <w:color w:val="7030A0"/>
          <w:sz w:val="24"/>
          <w:szCs w:val="24"/>
          <w:lang w:val="es-ES"/>
        </w:rPr>
        <w:t>: Corbel 12 pt, sangría primera línea 0.63 pt, espaciado anterior 6 pt, espaciado posterior 0 pt, negrita, alineación justificada, interlineado múltiple 1.15 pt</w:t>
      </w:r>
    </w:p>
    <w:p w14:paraId="7A1A46D1" w14:textId="77777777" w:rsidR="00C36D9A" w:rsidRPr="00C36D9A" w:rsidRDefault="00C36D9A" w:rsidP="00C36D9A">
      <w:pPr>
        <w:ind w:firstLine="0"/>
        <w:rPr>
          <w:rFonts w:ascii="Corbel" w:hAnsi="Corbel"/>
          <w:color w:val="auto"/>
          <w:sz w:val="24"/>
          <w:szCs w:val="24"/>
          <w:lang w:val="es-ES"/>
        </w:rPr>
      </w:pPr>
    </w:p>
    <w:p w14:paraId="04AFC1C1" w14:textId="7AB0C5F7" w:rsidR="0097525F" w:rsidRPr="00AF4B0E" w:rsidRDefault="009772C9"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Ejemplos de citas APA dentro del texto</w:t>
      </w:r>
    </w:p>
    <w:p w14:paraId="75C02D72" w14:textId="71FACA31"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 textual o directa</w:t>
      </w:r>
    </w:p>
    <w:p w14:paraId="0A835D3D" w14:textId="01BBC703" w:rsidR="00AF4B0E" w:rsidRPr="00EC69F5" w:rsidRDefault="00EC69F5" w:rsidP="00EC69F5">
      <w:pPr>
        <w:pStyle w:val="MDPI21heading1"/>
        <w:spacing w:before="120" w:after="0" w:line="276" w:lineRule="auto"/>
        <w:ind w:left="0" w:firstLine="0"/>
        <w:rPr>
          <w:rFonts w:ascii="Corbel" w:hAnsi="Corbel"/>
          <w:b w:val="0"/>
          <w:bCs/>
          <w:color w:val="7030A0"/>
          <w:sz w:val="32"/>
          <w:szCs w:val="32"/>
          <w:lang w:val="es-ES"/>
        </w:rPr>
      </w:pPr>
      <w:hyperlink r:id="rId8" w:history="1">
        <w:r w:rsidRPr="00206B2C">
          <w:rPr>
            <w:rStyle w:val="Hipervnculo"/>
            <w:rFonts w:ascii="Corbel" w:hAnsi="Corbel"/>
            <w:b w:val="0"/>
            <w:bCs/>
            <w:sz w:val="32"/>
            <w:szCs w:val="32"/>
            <w:lang w:val="es-ES"/>
          </w:rPr>
          <w:t>https://normas-apa.org/citas/cita-textual/</w:t>
        </w:r>
      </w:hyperlink>
    </w:p>
    <w:p w14:paraId="0472329D" w14:textId="625EDF49" w:rsidR="00AF4B0E" w:rsidRPr="00B408E2" w:rsidRDefault="00EC69F5" w:rsidP="00AF4B0E">
      <w:pPr>
        <w:pStyle w:val="MDPI21heading1"/>
        <w:spacing w:before="120" w:after="0" w:line="276" w:lineRule="auto"/>
        <w:ind w:left="510" w:firstLine="0"/>
        <w:rPr>
          <w:rFonts w:ascii="Corbel" w:hAnsi="Corbel"/>
          <w:b w:val="0"/>
          <w:bCs/>
          <w:color w:val="auto"/>
          <w:sz w:val="32"/>
          <w:szCs w:val="32"/>
          <w:lang w:val="es-ES"/>
        </w:rPr>
      </w:pPr>
      <w:r w:rsidRPr="00B408E2">
        <w:rPr>
          <w:rFonts w:ascii="Corbel" w:hAnsi="Corbel"/>
          <w:b w:val="0"/>
          <w:bCs/>
          <w:color w:val="auto"/>
          <w:sz w:val="32"/>
          <w:szCs w:val="32"/>
          <w:lang w:val="es-ES"/>
        </w:rPr>
        <w:t>Menos de 40 palabras</w:t>
      </w:r>
    </w:p>
    <w:p w14:paraId="54351A09" w14:textId="72F2C948" w:rsidR="00AF4B0E" w:rsidRPr="00B408E2" w:rsidRDefault="00EC69F5" w:rsidP="00AF4B0E">
      <w:pPr>
        <w:pStyle w:val="MDPI21heading1"/>
        <w:spacing w:before="120" w:after="0" w:line="276" w:lineRule="auto"/>
        <w:ind w:left="510" w:firstLine="0"/>
        <w:rPr>
          <w:rFonts w:ascii="Corbel" w:hAnsi="Corbel"/>
          <w:b w:val="0"/>
          <w:bCs/>
          <w:color w:val="auto"/>
          <w:sz w:val="32"/>
          <w:szCs w:val="32"/>
          <w:lang w:val="es-ES"/>
        </w:rPr>
      </w:pPr>
      <w:r w:rsidRPr="00B408E2">
        <w:rPr>
          <w:rFonts w:ascii="Corbel" w:hAnsi="Corbel"/>
          <w:b w:val="0"/>
          <w:bCs/>
          <w:color w:val="auto"/>
          <w:sz w:val="32"/>
          <w:szCs w:val="32"/>
          <w:lang w:val="es-ES"/>
        </w:rPr>
        <w:t>Más de 40 palabras</w:t>
      </w:r>
    </w:p>
    <w:p w14:paraId="6720D49A" w14:textId="77777777" w:rsidR="00AF4B0E" w:rsidRPr="00AF4B0E" w:rsidRDefault="00AF4B0E" w:rsidP="00AF4B0E">
      <w:pPr>
        <w:pStyle w:val="MDPI21heading1"/>
        <w:spacing w:before="120" w:after="0" w:line="276" w:lineRule="auto"/>
        <w:ind w:left="510" w:firstLine="0"/>
        <w:rPr>
          <w:rFonts w:ascii="Corbel" w:hAnsi="Corbel"/>
          <w:b w:val="0"/>
          <w:bCs/>
          <w:color w:val="7030A0"/>
          <w:sz w:val="32"/>
          <w:szCs w:val="32"/>
          <w:lang w:val="es-ES"/>
        </w:rPr>
      </w:pPr>
    </w:p>
    <w:p w14:paraId="6C49AF90" w14:textId="108B89E0"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 parafraseada</w:t>
      </w:r>
    </w:p>
    <w:p w14:paraId="198FE15F" w14:textId="4C6F0278" w:rsidR="00EC69F5"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9" w:history="1">
        <w:r w:rsidRPr="00206B2C">
          <w:rPr>
            <w:rStyle w:val="Hipervnculo"/>
            <w:rFonts w:ascii="Corbel" w:hAnsi="Corbel"/>
            <w:b w:val="0"/>
            <w:bCs/>
            <w:sz w:val="32"/>
            <w:szCs w:val="32"/>
            <w:lang w:val="es-ES"/>
          </w:rPr>
          <w:t>https://normas-apa.org/citas/cita-de-parafraseo/</w:t>
        </w:r>
      </w:hyperlink>
    </w:p>
    <w:p w14:paraId="32D67507" w14:textId="68545E8A" w:rsidR="00EC69F5" w:rsidRPr="00AF4B0E" w:rsidRDefault="00EC69F5" w:rsidP="00EC69F5">
      <w:pPr>
        <w:pStyle w:val="MDPI21heading1"/>
        <w:spacing w:before="120" w:after="0" w:line="276" w:lineRule="auto"/>
        <w:ind w:left="0" w:firstLine="0"/>
        <w:rPr>
          <w:rFonts w:ascii="Corbel" w:hAnsi="Corbel"/>
          <w:b w:val="0"/>
          <w:bCs/>
          <w:color w:val="auto"/>
          <w:sz w:val="32"/>
          <w:szCs w:val="32"/>
          <w:lang w:val="es-ES"/>
        </w:rPr>
      </w:pPr>
    </w:p>
    <w:p w14:paraId="07BBBB8A" w14:textId="1C16CF4F" w:rsidR="00EC69F5" w:rsidRPr="00AF4B0E" w:rsidRDefault="00EC69F5"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Citas con más de una autoría</w:t>
      </w:r>
    </w:p>
    <w:p w14:paraId="321BC8DD" w14:textId="216EB6C9" w:rsidR="00EC69F5"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0" w:history="1">
        <w:r w:rsidRPr="00206B2C">
          <w:rPr>
            <w:rStyle w:val="Hipervnculo"/>
            <w:rFonts w:ascii="Corbel" w:hAnsi="Corbel"/>
            <w:b w:val="0"/>
            <w:bCs/>
            <w:sz w:val="32"/>
            <w:szCs w:val="32"/>
            <w:lang w:val="es-ES"/>
          </w:rPr>
          <w:t>https://normas-apa.org/citas/citas-con-mas-de-un-autor/</w:t>
        </w:r>
      </w:hyperlink>
    </w:p>
    <w:p w14:paraId="68269F9D" w14:textId="3AA230CE"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p w14:paraId="7B371231" w14:textId="7189051D"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p w14:paraId="30961C54" w14:textId="09C9807C"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p w14:paraId="1252D0D8" w14:textId="31F1D75F" w:rsidR="00AF4B0E" w:rsidRPr="00AF4B0E" w:rsidRDefault="00AF4B0E"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lastRenderedPageBreak/>
        <w:t>Tablas</w:t>
      </w:r>
    </w:p>
    <w:p w14:paraId="25E0261D" w14:textId="7BFCE1C7" w:rsidR="00AF4B0E" w:rsidRPr="00AF4B0E"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1" w:history="1">
        <w:r w:rsidRPr="00AF4B0E">
          <w:rPr>
            <w:rStyle w:val="Hipervnculo"/>
            <w:rFonts w:ascii="Corbel" w:hAnsi="Corbel"/>
            <w:b w:val="0"/>
            <w:bCs/>
            <w:sz w:val="32"/>
            <w:szCs w:val="32"/>
            <w:lang w:val="es-ES"/>
          </w:rPr>
          <w:t>https://normas-apa.org/estructura/tablas/</w:t>
        </w:r>
      </w:hyperlink>
    </w:p>
    <w:p w14:paraId="26399DD4" w14:textId="7C9F3CF7" w:rsidR="00AF4B0E" w:rsidRDefault="00AF4B0E" w:rsidP="00EC69F5">
      <w:pPr>
        <w:pStyle w:val="MDPI21heading1"/>
        <w:spacing w:before="120" w:after="0" w:line="276" w:lineRule="auto"/>
        <w:ind w:left="0" w:firstLine="0"/>
        <w:rPr>
          <w:rFonts w:ascii="Corbel" w:hAnsi="Corbel"/>
          <w:color w:val="7030A0"/>
          <w:sz w:val="32"/>
          <w:szCs w:val="32"/>
          <w:lang w:val="es-ES"/>
        </w:rPr>
      </w:pPr>
    </w:p>
    <w:p w14:paraId="03F2C140" w14:textId="283DAE06" w:rsidR="00AF4B0E" w:rsidRPr="00AF4B0E" w:rsidRDefault="00AF4B0E" w:rsidP="00EC69F5">
      <w:pPr>
        <w:pStyle w:val="MDPI21heading1"/>
        <w:spacing w:before="120" w:after="0" w:line="276" w:lineRule="auto"/>
        <w:ind w:left="0" w:firstLine="0"/>
        <w:rPr>
          <w:rFonts w:ascii="Corbel" w:hAnsi="Corbel"/>
          <w:color w:val="auto"/>
          <w:sz w:val="32"/>
          <w:szCs w:val="32"/>
          <w:lang w:val="es-ES"/>
        </w:rPr>
      </w:pPr>
      <w:r w:rsidRPr="00AF4B0E">
        <w:rPr>
          <w:rFonts w:ascii="Corbel" w:hAnsi="Corbel"/>
          <w:color w:val="auto"/>
          <w:sz w:val="32"/>
          <w:szCs w:val="32"/>
          <w:lang w:val="es-ES"/>
        </w:rPr>
        <w:t>Figuras</w:t>
      </w:r>
    </w:p>
    <w:p w14:paraId="5E368212" w14:textId="7CCA9AF7" w:rsidR="00AF4B0E" w:rsidRPr="00B408E2" w:rsidRDefault="00AF4B0E" w:rsidP="00EC69F5">
      <w:pPr>
        <w:pStyle w:val="MDPI21heading1"/>
        <w:spacing w:before="120" w:after="0" w:line="276" w:lineRule="auto"/>
        <w:ind w:left="0" w:firstLine="0"/>
        <w:rPr>
          <w:rFonts w:ascii="Corbel" w:hAnsi="Corbel"/>
          <w:b w:val="0"/>
          <w:bCs/>
          <w:color w:val="7030A0"/>
          <w:sz w:val="32"/>
          <w:szCs w:val="32"/>
          <w:lang w:val="es-ES"/>
        </w:rPr>
      </w:pPr>
      <w:hyperlink r:id="rId12" w:history="1">
        <w:r w:rsidRPr="00AF4B0E">
          <w:rPr>
            <w:rStyle w:val="Hipervnculo"/>
            <w:rFonts w:ascii="Corbel" w:hAnsi="Corbel"/>
            <w:b w:val="0"/>
            <w:bCs/>
            <w:sz w:val="32"/>
            <w:szCs w:val="32"/>
            <w:lang w:val="es-ES"/>
          </w:rPr>
          <w:t>https://normas-apa.org/estructura/figuras/</w:t>
        </w:r>
      </w:hyperlink>
    </w:p>
    <w:p w14:paraId="542295D9" w14:textId="77777777" w:rsidR="00AF4B0E" w:rsidRDefault="00AF4B0E" w:rsidP="00EC69F5">
      <w:pPr>
        <w:pStyle w:val="MDPI21heading1"/>
        <w:spacing w:before="120" w:after="0" w:line="276" w:lineRule="auto"/>
        <w:ind w:left="0" w:firstLine="0"/>
        <w:rPr>
          <w:rFonts w:ascii="Corbel" w:hAnsi="Corbel"/>
          <w:color w:val="7030A0"/>
          <w:sz w:val="32"/>
          <w:szCs w:val="32"/>
          <w:lang w:val="es-ES"/>
        </w:rPr>
      </w:pPr>
    </w:p>
    <w:p w14:paraId="7FF53BBA" w14:textId="0DDF176E" w:rsidR="00AF4B0E" w:rsidRPr="00B408E2" w:rsidRDefault="00B408E2" w:rsidP="00EC69F5">
      <w:pPr>
        <w:pStyle w:val="MDPI21heading1"/>
        <w:spacing w:before="120" w:after="0" w:line="276" w:lineRule="auto"/>
        <w:ind w:left="0" w:firstLine="0"/>
        <w:rPr>
          <w:rFonts w:ascii="Corbel" w:hAnsi="Corbel"/>
          <w:color w:val="auto"/>
          <w:sz w:val="32"/>
          <w:szCs w:val="32"/>
          <w:lang w:val="es-ES"/>
        </w:rPr>
      </w:pPr>
      <w:r w:rsidRPr="00B408E2">
        <w:rPr>
          <w:rFonts w:ascii="Corbel" w:hAnsi="Corbel"/>
          <w:color w:val="auto"/>
          <w:sz w:val="32"/>
          <w:szCs w:val="32"/>
          <w:lang w:val="es-ES"/>
        </w:rPr>
        <w:t>Referencias</w:t>
      </w:r>
    </w:p>
    <w:p w14:paraId="42929633" w14:textId="70D2386F" w:rsidR="00B408E2" w:rsidRDefault="00B408E2" w:rsidP="00EC69F5">
      <w:pPr>
        <w:pStyle w:val="MDPI21heading1"/>
        <w:spacing w:before="120" w:after="0" w:line="276" w:lineRule="auto"/>
        <w:ind w:left="0" w:firstLine="0"/>
        <w:rPr>
          <w:rFonts w:ascii="Corbel" w:hAnsi="Corbel"/>
          <w:b w:val="0"/>
          <w:bCs/>
          <w:color w:val="7030A0"/>
          <w:sz w:val="32"/>
          <w:szCs w:val="32"/>
          <w:lang w:val="es-ES"/>
        </w:rPr>
      </w:pPr>
      <w:hyperlink r:id="rId13" w:history="1">
        <w:r w:rsidRPr="00206B2C">
          <w:rPr>
            <w:rStyle w:val="Hipervnculo"/>
            <w:rFonts w:ascii="Corbel" w:hAnsi="Corbel"/>
            <w:b w:val="0"/>
            <w:bCs/>
            <w:sz w:val="32"/>
            <w:szCs w:val="32"/>
            <w:lang w:val="es-ES"/>
          </w:rPr>
          <w:t>https://normas-apa.org/referencias/</w:t>
        </w:r>
      </w:hyperlink>
    </w:p>
    <w:p w14:paraId="0B876702" w14:textId="5DC8466C" w:rsidR="00B408E2" w:rsidRDefault="00B408E2" w:rsidP="00EC69F5">
      <w:pPr>
        <w:pStyle w:val="MDPI21heading1"/>
        <w:spacing w:before="120" w:after="0" w:line="276" w:lineRule="auto"/>
        <w:ind w:left="0" w:firstLine="0"/>
        <w:rPr>
          <w:rFonts w:ascii="Corbel" w:hAnsi="Corbel"/>
          <w:b w:val="0"/>
          <w:bCs/>
          <w:color w:val="7030A0"/>
          <w:sz w:val="32"/>
          <w:szCs w:val="32"/>
          <w:lang w:val="es-ES"/>
        </w:rPr>
      </w:pPr>
    </w:p>
    <w:p w14:paraId="67427D37" w14:textId="77777777" w:rsidR="00B408E2" w:rsidRPr="00B408E2" w:rsidRDefault="00B408E2" w:rsidP="00EC69F5">
      <w:pPr>
        <w:pStyle w:val="MDPI21heading1"/>
        <w:spacing w:before="120" w:after="0" w:line="276" w:lineRule="auto"/>
        <w:ind w:left="0" w:firstLine="0"/>
        <w:rPr>
          <w:rFonts w:ascii="Corbel" w:hAnsi="Corbel"/>
          <w:b w:val="0"/>
          <w:bCs/>
          <w:color w:val="7030A0"/>
          <w:sz w:val="32"/>
          <w:szCs w:val="32"/>
          <w:lang w:val="es-ES"/>
        </w:rPr>
      </w:pPr>
    </w:p>
    <w:p w14:paraId="12B9595F" w14:textId="77777777" w:rsidR="00AF4B0E" w:rsidRDefault="00AF4B0E" w:rsidP="00EC69F5">
      <w:pPr>
        <w:pStyle w:val="MDPI21heading1"/>
        <w:spacing w:before="120" w:after="0" w:line="276" w:lineRule="auto"/>
        <w:ind w:left="0" w:firstLine="0"/>
        <w:rPr>
          <w:rFonts w:ascii="Corbel" w:hAnsi="Corbel"/>
          <w:b w:val="0"/>
          <w:bCs/>
          <w:color w:val="7030A0"/>
          <w:sz w:val="32"/>
          <w:szCs w:val="32"/>
          <w:lang w:val="es-ES"/>
        </w:rPr>
      </w:pPr>
    </w:p>
    <w:sectPr w:rsidR="00AF4B0E" w:rsidSect="00F04CB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17" w:right="1701" w:bottom="1417" w:left="1701" w:header="1020" w:footer="340" w:gutter="0"/>
      <w:pgNumType w:start="28"/>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E056" w14:textId="77777777" w:rsidR="00E07B4A" w:rsidRDefault="00E07B4A">
      <w:pPr>
        <w:spacing w:line="240" w:lineRule="auto"/>
      </w:pPr>
      <w:r>
        <w:separator/>
      </w:r>
    </w:p>
  </w:endnote>
  <w:endnote w:type="continuationSeparator" w:id="0">
    <w:p w14:paraId="7D26D760" w14:textId="77777777" w:rsidR="00E07B4A" w:rsidRDefault="00E07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1ED3" w14:textId="77777777" w:rsidR="004C5B4D" w:rsidRPr="00113912" w:rsidRDefault="004C5B4D" w:rsidP="004C5B4D">
    <w:pPr>
      <w:pStyle w:val="Piedepgina"/>
      <w:spacing w:before="0" w:line="240" w:lineRule="auto"/>
      <w:ind w:firstLine="0"/>
      <w:jc w:val="right"/>
      <w:rPr>
        <w:rFonts w:ascii="Corbel" w:hAnsi="Corbel"/>
        <w:smallCaps/>
        <w:color w:val="auto"/>
        <w:szCs w:val="20"/>
        <w:lang w:val="es-ES"/>
      </w:rPr>
    </w:pPr>
    <w:r w:rsidRPr="00113912">
      <w:rPr>
        <w:rFonts w:ascii="Corbel" w:hAnsi="Corbel"/>
        <w:smallCaps/>
        <w:color w:val="auto"/>
        <w:szCs w:val="20"/>
        <w:lang w:val="es-ES"/>
      </w:rPr>
      <w:t xml:space="preserve">iQual. Revista de Género e Igualdad, </w:t>
    </w:r>
    <w:r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0758C5B4" w14:textId="77777777" w:rsidR="004C5B4D" w:rsidRDefault="004C5B4D" w:rsidP="004C5B4D">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en-GB"/>
      </w:rPr>
      <w:t>issn. 2603-851x</w:t>
    </w:r>
  </w:p>
  <w:p w14:paraId="38BD596E" w14:textId="52B510F7" w:rsidR="00887FA0" w:rsidRPr="004C5B4D" w:rsidRDefault="004C5B4D" w:rsidP="004C5B4D">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http://dx.doi.org/10.6018/iqual.DOI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804A" w14:textId="77777777" w:rsidR="004C5B4D" w:rsidRPr="00113912" w:rsidRDefault="004C5B4D" w:rsidP="004C5B4D">
    <w:pPr>
      <w:pStyle w:val="Piedepgina"/>
      <w:spacing w:before="0" w:line="240" w:lineRule="auto"/>
      <w:ind w:firstLine="0"/>
      <w:jc w:val="left"/>
      <w:rPr>
        <w:rFonts w:ascii="Corbel" w:hAnsi="Corbel"/>
        <w:smallCaps/>
        <w:color w:val="auto"/>
        <w:szCs w:val="20"/>
        <w:lang w:val="es-ES"/>
      </w:rPr>
    </w:pPr>
    <w:r w:rsidRPr="00113912">
      <w:rPr>
        <w:rFonts w:ascii="Corbel" w:hAnsi="Corbel"/>
        <w:smallCaps/>
        <w:color w:val="auto"/>
        <w:szCs w:val="20"/>
        <w:lang w:val="es-ES"/>
      </w:rPr>
      <w:t xml:space="preserve">iQual. Revista de Género e Igualdad, </w:t>
    </w:r>
    <w:r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013EB156" w14:textId="77777777" w:rsidR="004C5B4D" w:rsidRDefault="004C5B4D" w:rsidP="004C5B4D">
    <w:pPr>
      <w:pStyle w:val="Piedepgina"/>
      <w:spacing w:before="0" w:line="240" w:lineRule="auto"/>
      <w:ind w:firstLine="0"/>
      <w:jc w:val="left"/>
      <w:rPr>
        <w:rFonts w:ascii="Corbel" w:hAnsi="Corbel"/>
        <w:smallCaps/>
        <w:color w:val="auto"/>
        <w:szCs w:val="20"/>
        <w:lang w:val="en-GB"/>
      </w:rPr>
    </w:pPr>
    <w:r w:rsidRPr="00113912">
      <w:rPr>
        <w:rFonts w:ascii="Corbel" w:hAnsi="Corbel"/>
        <w:smallCaps/>
        <w:color w:val="auto"/>
        <w:szCs w:val="20"/>
        <w:lang w:val="en-GB"/>
      </w:rPr>
      <w:t>issn. 2603-851</w:t>
    </w:r>
  </w:p>
  <w:p w14:paraId="0AA9907D" w14:textId="0D9AA87E" w:rsidR="00887FA0" w:rsidRPr="004C5B4D" w:rsidRDefault="004C5B4D" w:rsidP="004C5B4D">
    <w:pPr>
      <w:pStyle w:val="Piedepgina"/>
      <w:spacing w:before="0" w:line="240" w:lineRule="auto"/>
      <w:ind w:firstLine="0"/>
      <w:jc w:val="left"/>
      <w:rPr>
        <w:rFonts w:ascii="Corbel" w:hAnsi="Corbel"/>
        <w:smallCaps/>
        <w:color w:val="auto"/>
        <w:szCs w:val="20"/>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http://dx.doi.org/10.6018/iqual.DOI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5C63" w14:textId="03A56162" w:rsidR="00EF0AE9" w:rsidRDefault="00887FA0"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1</w:t>
    </w:r>
    <w:r w:rsidRPr="00887FA0">
      <w:rPr>
        <w:rFonts w:ascii="Corbel" w:hAnsi="Corbel"/>
        <w:lang w:val="es-ES"/>
      </w:rPr>
      <w:t xml:space="preserve">: </w:t>
    </w:r>
    <w:r w:rsidR="00EF0AE9" w:rsidRPr="00EF0AE9">
      <w:rPr>
        <w:rFonts w:ascii="Corbel" w:hAnsi="Corbel"/>
        <w:lang w:val="es-ES"/>
      </w:rPr>
      <w:t>0000-000</w:t>
    </w:r>
    <w:r w:rsidR="00633C4A">
      <w:rPr>
        <w:rFonts w:ascii="Corbel" w:hAnsi="Corbel"/>
        <w:lang w:val="es-ES"/>
      </w:rPr>
      <w:t>x</w:t>
    </w:r>
    <w:r w:rsidR="00EF0AE9" w:rsidRPr="00EF0AE9">
      <w:rPr>
        <w:rFonts w:ascii="Corbel" w:hAnsi="Corbel"/>
        <w:lang w:val="es-ES"/>
      </w:rPr>
      <w:t>-0</w:t>
    </w:r>
    <w:r w:rsidR="00633C4A">
      <w:rPr>
        <w:rFonts w:ascii="Corbel" w:hAnsi="Corbel"/>
        <w:lang w:val="es-ES"/>
      </w:rPr>
      <w:t>xxx</w:t>
    </w:r>
    <w:r w:rsidR="00EF0AE9" w:rsidRPr="00EF0AE9">
      <w:rPr>
        <w:rFonts w:ascii="Corbel" w:hAnsi="Corbel"/>
        <w:lang w:val="es-ES"/>
      </w:rPr>
      <w:t>-</w:t>
    </w:r>
    <w:r w:rsidR="00633C4A">
      <w:rPr>
        <w:rFonts w:ascii="Corbel" w:hAnsi="Corbel"/>
        <w:lang w:val="es-ES"/>
      </w:rPr>
      <w:t>xxxx</w:t>
    </w:r>
    <w:r w:rsidR="00EF0AE9" w:rsidRPr="00EF0AE9">
      <w:rPr>
        <w:rFonts w:ascii="Corbel" w:hAnsi="Corbel"/>
        <w:lang w:val="es-ES"/>
      </w:rPr>
      <w:t xml:space="preserve"> </w:t>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Pr>
        <w:rFonts w:ascii="Corbel" w:hAnsi="Corbel"/>
        <w:lang w:val="es-ES"/>
      </w:rPr>
      <w:tab/>
    </w:r>
    <w:r w:rsidR="00EF0AE9" w:rsidRPr="00887FA0">
      <w:rPr>
        <w:rFonts w:ascii="Corbel" w:hAnsi="Corbel"/>
        <w:lang w:val="es-ES"/>
      </w:rPr>
      <w:t xml:space="preserve">                       </w:t>
    </w:r>
  </w:p>
  <w:p w14:paraId="448E9660" w14:textId="19BC3ACD" w:rsidR="00EF0AE9" w:rsidRDefault="00EF0AE9"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2</w:t>
    </w:r>
    <w:r w:rsidRPr="00887FA0">
      <w:rPr>
        <w:rFonts w:ascii="Corbel" w:hAnsi="Corbel"/>
        <w:lang w:val="es-ES"/>
      </w:rPr>
      <w:t xml:space="preserve">: </w:t>
    </w:r>
    <w:r w:rsidR="00633C4A" w:rsidRPr="00EF0AE9">
      <w:rPr>
        <w:rFonts w:ascii="Corbel" w:hAnsi="Corbel"/>
        <w:lang w:val="es-ES"/>
      </w:rPr>
      <w:t>0000-000</w:t>
    </w:r>
    <w:r w:rsidR="00633C4A">
      <w:rPr>
        <w:rFonts w:ascii="Corbel" w:hAnsi="Corbel"/>
        <w:lang w:val="es-ES"/>
      </w:rPr>
      <w:t>x</w:t>
    </w:r>
    <w:r w:rsidR="00633C4A" w:rsidRPr="00EF0AE9">
      <w:rPr>
        <w:rFonts w:ascii="Corbel" w:hAnsi="Corbel"/>
        <w:lang w:val="es-ES"/>
      </w:rPr>
      <w:t>-0</w:t>
    </w:r>
    <w:r w:rsidR="00633C4A">
      <w:rPr>
        <w:rFonts w:ascii="Corbel" w:hAnsi="Corbel"/>
        <w:lang w:val="es-ES"/>
      </w:rPr>
      <w:t>xxx</w:t>
    </w:r>
    <w:r w:rsidR="00633C4A" w:rsidRPr="00EF0AE9">
      <w:rPr>
        <w:rFonts w:ascii="Corbel" w:hAnsi="Corbel"/>
        <w:lang w:val="es-ES"/>
      </w:rPr>
      <w:t>-</w:t>
    </w:r>
    <w:r w:rsidR="00633C4A">
      <w:rPr>
        <w:rFonts w:ascii="Corbel" w:hAnsi="Corbel"/>
        <w:lang w:val="es-ES"/>
      </w:rPr>
      <w:t>xxxx</w:t>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Pr>
        <w:rFonts w:ascii="Corbel" w:hAnsi="Corbel"/>
        <w:lang w:val="es-ES"/>
      </w:rPr>
      <w:tab/>
    </w:r>
    <w:r w:rsidR="00CF5A74" w:rsidRPr="00887FA0">
      <w:rPr>
        <w:rFonts w:ascii="Corbel" w:hAnsi="Corbel"/>
        <w:lang w:val="es-ES"/>
      </w:rPr>
      <w:t>Recibido:</w:t>
    </w:r>
    <w:r w:rsidR="00CF5A74">
      <w:rPr>
        <w:rFonts w:ascii="Corbel" w:hAnsi="Corbel"/>
        <w:lang w:val="es-ES"/>
      </w:rPr>
      <w:t xml:space="preserve">  </w:t>
    </w:r>
    <w:r w:rsidR="00633C4A" w:rsidRPr="00060AA2">
      <w:rPr>
        <w:rFonts w:ascii="Corbel" w:hAnsi="Corbel"/>
        <w:color w:val="7030A0"/>
        <w:lang w:val="es-ES"/>
      </w:rPr>
      <w:t>xx</w:t>
    </w:r>
    <w:r w:rsidR="00CF5A74" w:rsidRPr="00060AA2">
      <w:rPr>
        <w:rFonts w:ascii="Corbel" w:hAnsi="Corbel"/>
        <w:color w:val="7030A0"/>
        <w:lang w:val="es-ES"/>
      </w:rPr>
      <w:t>.</w:t>
    </w:r>
    <w:r w:rsidR="00633C4A" w:rsidRPr="00060AA2">
      <w:rPr>
        <w:rFonts w:ascii="Corbel" w:hAnsi="Corbel"/>
        <w:color w:val="7030A0"/>
        <w:lang w:val="es-ES"/>
      </w:rPr>
      <w:t>xx</w:t>
    </w:r>
    <w:r w:rsidR="00CF5A74" w:rsidRPr="00060AA2">
      <w:rPr>
        <w:rFonts w:ascii="Corbel" w:hAnsi="Corbel"/>
        <w:color w:val="7030A0"/>
        <w:lang w:val="es-ES"/>
      </w:rPr>
      <w:t>.20</w:t>
    </w:r>
    <w:r w:rsidR="00633C4A" w:rsidRPr="00060AA2">
      <w:rPr>
        <w:rFonts w:ascii="Corbel" w:hAnsi="Corbel"/>
        <w:color w:val="7030A0"/>
        <w:lang w:val="es-ES"/>
      </w:rPr>
      <w:t>xx</w:t>
    </w:r>
  </w:p>
  <w:p w14:paraId="71F1D673" w14:textId="1BDC4F51" w:rsidR="00887FA0" w:rsidRPr="00887FA0" w:rsidRDefault="00EF0AE9" w:rsidP="00887FA0">
    <w:pPr>
      <w:spacing w:before="0" w:line="240" w:lineRule="auto"/>
      <w:ind w:firstLine="0"/>
      <w:rPr>
        <w:rFonts w:ascii="Corbel" w:hAnsi="Corbel"/>
        <w:lang w:val="es-ES"/>
      </w:rPr>
    </w:pPr>
    <w:r w:rsidRPr="00887FA0">
      <w:rPr>
        <w:rFonts w:ascii="Corbel" w:hAnsi="Corbel"/>
        <w:lang w:val="es-ES"/>
      </w:rPr>
      <w:t>Orcid</w:t>
    </w:r>
    <w:r w:rsidR="00CF5A74" w:rsidRPr="00CF5A74">
      <w:rPr>
        <w:rFonts w:ascii="Corbel" w:hAnsi="Corbel"/>
        <w:vertAlign w:val="superscript"/>
        <w:lang w:val="es-ES"/>
      </w:rPr>
      <w:t>3</w:t>
    </w:r>
    <w:r w:rsidRPr="00887FA0">
      <w:rPr>
        <w:rFonts w:ascii="Corbel" w:hAnsi="Corbel"/>
        <w:lang w:val="es-ES"/>
      </w:rPr>
      <w:t>:</w:t>
    </w:r>
    <w:r>
      <w:rPr>
        <w:rFonts w:ascii="Corbel" w:hAnsi="Corbel"/>
        <w:lang w:val="es-ES"/>
      </w:rPr>
      <w:t xml:space="preserve"> </w:t>
    </w:r>
    <w:r w:rsidR="00633C4A" w:rsidRPr="00EF0AE9">
      <w:rPr>
        <w:rFonts w:ascii="Corbel" w:hAnsi="Corbel"/>
        <w:lang w:val="es-ES"/>
      </w:rPr>
      <w:t>0000-000</w:t>
    </w:r>
    <w:r w:rsidR="00633C4A">
      <w:rPr>
        <w:rFonts w:ascii="Corbel" w:hAnsi="Corbel"/>
        <w:lang w:val="es-ES"/>
      </w:rPr>
      <w:t>x</w:t>
    </w:r>
    <w:r w:rsidR="00633C4A" w:rsidRPr="00EF0AE9">
      <w:rPr>
        <w:rFonts w:ascii="Corbel" w:hAnsi="Corbel"/>
        <w:lang w:val="es-ES"/>
      </w:rPr>
      <w:t>-0</w:t>
    </w:r>
    <w:r w:rsidR="00633C4A">
      <w:rPr>
        <w:rFonts w:ascii="Corbel" w:hAnsi="Corbel"/>
        <w:lang w:val="es-ES"/>
      </w:rPr>
      <w:t>xxx</w:t>
    </w:r>
    <w:r w:rsidR="00633C4A" w:rsidRPr="00EF0AE9">
      <w:rPr>
        <w:rFonts w:ascii="Corbel" w:hAnsi="Corbel"/>
        <w:lang w:val="es-ES"/>
      </w:rPr>
      <w:t>-</w:t>
    </w:r>
    <w:r w:rsidR="00633C4A">
      <w:rPr>
        <w:rFonts w:ascii="Corbel" w:hAnsi="Corbel"/>
        <w:lang w:val="es-ES"/>
      </w:rPr>
      <w:t>xxxx</w:t>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Pr>
        <w:rFonts w:ascii="Corbel" w:hAnsi="Corbel"/>
        <w:lang w:val="es-ES"/>
      </w:rPr>
      <w:t xml:space="preserve">     </w:t>
    </w:r>
    <w:r>
      <w:rPr>
        <w:rFonts w:ascii="Corbel" w:hAnsi="Corbel"/>
        <w:lang w:val="es-ES"/>
      </w:rPr>
      <w:tab/>
    </w:r>
    <w:r w:rsidR="00CF5A74" w:rsidRPr="00887FA0">
      <w:rPr>
        <w:rFonts w:ascii="Corbel" w:hAnsi="Corbel"/>
        <w:lang w:val="es-ES"/>
      </w:rPr>
      <w:t xml:space="preserve">Aceptado: </w:t>
    </w:r>
    <w:r w:rsidR="00633C4A" w:rsidRPr="00060AA2">
      <w:rPr>
        <w:rFonts w:ascii="Corbel" w:hAnsi="Corbel"/>
        <w:color w:val="7030A0"/>
        <w:lang w:val="es-ES"/>
      </w:rPr>
      <w:t>xx</w:t>
    </w:r>
    <w:r w:rsidR="00CF5A74" w:rsidRPr="00060AA2">
      <w:rPr>
        <w:rFonts w:ascii="Corbel" w:hAnsi="Corbel"/>
        <w:color w:val="7030A0"/>
        <w:lang w:val="es-ES"/>
      </w:rPr>
      <w:t>.</w:t>
    </w:r>
    <w:r w:rsidR="00633C4A" w:rsidRPr="00060AA2">
      <w:rPr>
        <w:rFonts w:ascii="Corbel" w:hAnsi="Corbel"/>
        <w:color w:val="7030A0"/>
        <w:lang w:val="es-ES"/>
      </w:rPr>
      <w:t>xx</w:t>
    </w:r>
    <w:r w:rsidR="00CF5A74" w:rsidRPr="00060AA2">
      <w:rPr>
        <w:rFonts w:ascii="Corbel" w:hAnsi="Corbel"/>
        <w:color w:val="7030A0"/>
        <w:lang w:val="es-ES"/>
      </w:rPr>
      <w:t>.20</w:t>
    </w:r>
    <w:r w:rsidR="00633C4A" w:rsidRPr="00060AA2">
      <w:rPr>
        <w:rFonts w:ascii="Corbel" w:hAnsi="Corbel"/>
        <w:color w:val="7030A0"/>
        <w:lang w:val="es-ES"/>
      </w:rPr>
      <w:t>xx</w:t>
    </w:r>
    <w:r>
      <w:rPr>
        <w:rFonts w:ascii="Corbel" w:hAnsi="Corbel"/>
        <w:lang w:val="es-ES"/>
      </w:rPr>
      <w:tab/>
    </w:r>
    <w:r>
      <w:rPr>
        <w:rFonts w:ascii="Corbel" w:hAnsi="Corbel"/>
        <w:lang w:val="es-ES"/>
      </w:rPr>
      <w:tab/>
    </w:r>
    <w:r>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sidRPr="00887FA0">
      <w:rPr>
        <w:rFonts w:ascii="Corbel" w:hAnsi="Corbel"/>
        <w:lang w:val="es-ES"/>
      </w:rPr>
      <w:tab/>
    </w:r>
    <w:r w:rsidR="00887FA0" w:rsidRPr="00887FA0">
      <w:rPr>
        <w:rFonts w:ascii="Corbel" w:hAnsi="Corbel"/>
        <w:lang w:val="es-ES"/>
      </w:rPr>
      <w:tab/>
    </w:r>
    <w:r w:rsidR="00887FA0" w:rsidRPr="00887FA0">
      <w:rPr>
        <w:rFonts w:ascii="Corbel" w:hAnsi="Corbel"/>
        <w:lang w:val="es-ES"/>
      </w:rPr>
      <w:tab/>
      <w:t xml:space="preserve">   </w:t>
    </w:r>
    <w:r w:rsidR="00887FA0">
      <w:rPr>
        <w:rFonts w:ascii="Corbel" w:hAnsi="Corbel"/>
        <w:lang w:val="es-ES"/>
      </w:rPr>
      <w:t xml:space="preserve">    </w:t>
    </w:r>
    <w:r w:rsidR="00887FA0" w:rsidRPr="00887FA0">
      <w:rPr>
        <w:rFonts w:ascii="Corbel" w:hAnsi="Corbel"/>
        <w:lang w:val="es-ES"/>
      </w:rPr>
      <w:t xml:space="preserve">     </w:t>
    </w:r>
    <w:r w:rsidR="00887FA0">
      <w:rPr>
        <w:rFonts w:ascii="Corbel" w:hAnsi="Corbel"/>
        <w:lang w:val="es-ES"/>
      </w:rPr>
      <w:tab/>
      <w:t xml:space="preserve">  </w:t>
    </w:r>
    <w:r>
      <w:rPr>
        <w:rFonts w:ascii="Corbel" w:hAnsi="Corbel"/>
        <w:lang w:val="es-ES"/>
      </w:rPr>
      <w:t xml:space="preserve"> </w:t>
    </w:r>
    <w:r w:rsidR="00887FA0">
      <w:rPr>
        <w:rFonts w:ascii="Corbel" w:hAnsi="Corbel"/>
        <w:lang w:val="es-ES"/>
      </w:rPr>
      <w:t xml:space="preserve">   </w:t>
    </w:r>
  </w:p>
  <w:p w14:paraId="65BCF8B4" w14:textId="77777777" w:rsidR="00887FA0" w:rsidRPr="00887FA0" w:rsidRDefault="00887FA0" w:rsidP="00887FA0">
    <w:pPr>
      <w:spacing w:before="0" w:line="240" w:lineRule="auto"/>
      <w:ind w:firstLine="0"/>
      <w:rPr>
        <w:rFonts w:ascii="Corbel" w:hAnsi="Corbel"/>
        <w:lang w:val="es-ES"/>
      </w:rPr>
    </w:pPr>
    <w:r w:rsidRPr="008226AE">
      <w:rPr>
        <w:rFonts w:ascii="Corbel" w:hAnsi="Corbel"/>
        <w:spacing w:val="-2"/>
        <w:lang w:val="en-GB" w:eastAsia="en-GB"/>
      </w:rPr>
      <w:drawing>
        <wp:inline distT="0" distB="0" distL="0" distR="0" wp14:anchorId="1D9E0635" wp14:editId="5260D98C">
          <wp:extent cx="276225" cy="95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95250"/>
                  </a:xfrm>
                  <a:prstGeom prst="rect">
                    <a:avLst/>
                  </a:prstGeom>
                  <a:noFill/>
                  <a:ln>
                    <a:noFill/>
                  </a:ln>
                </pic:spPr>
              </pic:pic>
            </a:graphicData>
          </a:graphic>
        </wp:inline>
      </w:drawing>
    </w:r>
    <w:r w:rsidRPr="00887FA0">
      <w:rPr>
        <w:rFonts w:ascii="Corbel" w:hAnsi="Corbel"/>
        <w:spacing w:val="-2"/>
        <w:lang w:val="es-ES"/>
      </w:rPr>
      <w:t xml:space="preserve"> </w:t>
    </w:r>
    <w:r w:rsidRPr="00887FA0">
      <w:rPr>
        <w:rFonts w:ascii="Corbel" w:hAnsi="Corbel"/>
        <w:spacing w:val="-2"/>
        <w:sz w:val="16"/>
        <w:szCs w:val="16"/>
        <w:lang w:val="es-ES"/>
      </w:rPr>
      <w:t>Este trabajo se publica bajo una licencia de Creative Commons Reconocimiento-NoComercial 4.0 Internacional.</w:t>
    </w:r>
  </w:p>
  <w:p w14:paraId="12BFF4EC" w14:textId="28C491EF" w:rsidR="0038649F" w:rsidRPr="0068187A" w:rsidRDefault="0038649F" w:rsidP="00B200C8">
    <w:pPr>
      <w:pStyle w:val="MDPIfooterfirstpage"/>
      <w:tabs>
        <w:tab w:val="clear" w:pos="8845"/>
        <w:tab w:val="right" w:pos="10466"/>
      </w:tabs>
      <w:spacing w:line="24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F798" w14:textId="77777777" w:rsidR="00E07B4A" w:rsidRDefault="00E07B4A">
      <w:pPr>
        <w:spacing w:line="240" w:lineRule="auto"/>
      </w:pPr>
      <w:r>
        <w:separator/>
      </w:r>
    </w:p>
  </w:footnote>
  <w:footnote w:type="continuationSeparator" w:id="0">
    <w:p w14:paraId="765B114B" w14:textId="77777777" w:rsidR="00E07B4A" w:rsidRDefault="00E07B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Cs w:val="20"/>
      </w:rPr>
      <w:id w:val="-752434500"/>
      <w:docPartObj>
        <w:docPartGallery w:val="Page Numbers (Top of Page)"/>
        <w:docPartUnique/>
      </w:docPartObj>
    </w:sdtPr>
    <w:sdtEndPr/>
    <w:sdtContent>
      <w:p w14:paraId="355503E2" w14:textId="1E6878E3" w:rsidR="00887FA0" w:rsidRPr="004941C8" w:rsidRDefault="004941C8" w:rsidP="00887FA0">
        <w:pPr>
          <w:pStyle w:val="Encabezado"/>
          <w:pBdr>
            <w:bottom w:val="none" w:sz="0" w:space="0" w:color="auto"/>
          </w:pBdr>
          <w:spacing w:before="0" w:line="240" w:lineRule="auto"/>
          <w:ind w:firstLine="0"/>
          <w:jc w:val="both"/>
          <w:rPr>
            <w:rFonts w:ascii="Corbel" w:hAnsi="Corbel"/>
            <w:szCs w:val="20"/>
            <w:lang w:val="es-ES"/>
          </w:rPr>
        </w:pPr>
        <w:r>
          <w:rPr>
            <w:rFonts w:ascii="Corbel" w:hAnsi="Corbel"/>
            <w:smallCaps/>
            <w:szCs w:val="20"/>
            <w:lang w:val="es-ES"/>
          </w:rPr>
          <w:t>Título del artículo en página par</w:t>
        </w:r>
        <w:r w:rsidR="00887FA0" w:rsidRPr="004941C8">
          <w:rPr>
            <w:rFonts w:ascii="Corbel" w:hAnsi="Corbel"/>
            <w:szCs w:val="20"/>
            <w:lang w:val="es-ES"/>
          </w:rPr>
          <w:tab/>
        </w:r>
        <w:r>
          <w:rPr>
            <w:rFonts w:ascii="Corbel" w:hAnsi="Corbel"/>
            <w:szCs w:val="20"/>
            <w:lang w:val="es-ES"/>
          </w:rPr>
          <w:tab/>
        </w:r>
        <w:r w:rsidR="00887FA0" w:rsidRPr="00887FA0">
          <w:rPr>
            <w:rFonts w:ascii="Corbel" w:hAnsi="Corbel"/>
            <w:szCs w:val="20"/>
          </w:rPr>
          <w:fldChar w:fldCharType="begin"/>
        </w:r>
        <w:r w:rsidR="00887FA0" w:rsidRPr="004941C8">
          <w:rPr>
            <w:rFonts w:ascii="Corbel" w:hAnsi="Corbel"/>
            <w:szCs w:val="20"/>
            <w:lang w:val="es-ES"/>
          </w:rPr>
          <w:instrText>PAGE   \* MERGEFORMAT</w:instrText>
        </w:r>
        <w:r w:rsidR="00887FA0" w:rsidRPr="00887FA0">
          <w:rPr>
            <w:rFonts w:ascii="Corbel" w:hAnsi="Corbel"/>
            <w:szCs w:val="20"/>
          </w:rPr>
          <w:fldChar w:fldCharType="separate"/>
        </w:r>
        <w:r w:rsidR="00887FA0" w:rsidRPr="00887FA0">
          <w:rPr>
            <w:rFonts w:ascii="Corbel" w:hAnsi="Corbel"/>
            <w:szCs w:val="20"/>
            <w:lang w:val="es-ES"/>
          </w:rPr>
          <w:t>2</w:t>
        </w:r>
        <w:r w:rsidR="00887FA0" w:rsidRPr="00887FA0">
          <w:rPr>
            <w:rFonts w:ascii="Corbel" w:hAnsi="Corbel"/>
            <w:szCs w:val="20"/>
          </w:rPr>
          <w:fldChar w:fldCharType="end"/>
        </w:r>
      </w:p>
    </w:sdtContent>
  </w:sdt>
  <w:p w14:paraId="17098157" w14:textId="77777777" w:rsidR="0038649F" w:rsidRPr="004941C8" w:rsidRDefault="0038649F" w:rsidP="00887FA0">
    <w:pPr>
      <w:pStyle w:val="Encabezado"/>
      <w:pBdr>
        <w:bottom w:val="none" w:sz="0" w:space="0" w:color="auto"/>
      </w:pBdr>
      <w:rPr>
        <w:rFonts w:ascii="Corbel" w:hAnsi="Corbel"/>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3772"/>
      <w:docPartObj>
        <w:docPartGallery w:val="Page Numbers (Top of Page)"/>
        <w:docPartUnique/>
      </w:docPartObj>
    </w:sdtPr>
    <w:sdtEndPr>
      <w:rPr>
        <w:rFonts w:ascii="Corbel" w:hAnsi="Corbel"/>
      </w:rPr>
    </w:sdtEndPr>
    <w:sdtContent>
      <w:p w14:paraId="46859F17" w14:textId="0484DF59" w:rsidR="00887FA0" w:rsidRPr="00887FA0" w:rsidRDefault="00887FA0" w:rsidP="00113912">
        <w:pPr>
          <w:pStyle w:val="Encabezado"/>
          <w:pBdr>
            <w:bottom w:val="none" w:sz="0" w:space="0" w:color="auto"/>
          </w:pBdr>
          <w:ind w:firstLine="0"/>
          <w:jc w:val="both"/>
          <w:rPr>
            <w:rFonts w:ascii="Corbel" w:hAnsi="Corbel"/>
            <w:lang w:val="es-ES"/>
          </w:rPr>
        </w:pPr>
        <w:r w:rsidRPr="00887FA0">
          <w:rPr>
            <w:rFonts w:ascii="Corbel" w:hAnsi="Corbel"/>
          </w:rPr>
          <w:fldChar w:fldCharType="begin"/>
        </w:r>
        <w:r w:rsidRPr="00887FA0">
          <w:rPr>
            <w:rFonts w:ascii="Corbel" w:hAnsi="Corbel"/>
            <w:lang w:val="es-ES"/>
          </w:rPr>
          <w:instrText>PAGE   \* MERGEFORMAT</w:instrText>
        </w:r>
        <w:r w:rsidRPr="00887FA0">
          <w:rPr>
            <w:rFonts w:ascii="Corbel" w:hAnsi="Corbel"/>
          </w:rPr>
          <w:fldChar w:fldCharType="separate"/>
        </w:r>
        <w:r w:rsidRPr="00887FA0">
          <w:rPr>
            <w:rFonts w:ascii="Corbel" w:hAnsi="Corbel"/>
            <w:lang w:val="es-ES"/>
          </w:rPr>
          <w:t>2</w:t>
        </w:r>
        <w:r w:rsidRPr="00887FA0">
          <w:rPr>
            <w:rFonts w:ascii="Corbel" w:hAnsi="Corbel"/>
          </w:rPr>
          <w:fldChar w:fldCharType="end"/>
        </w:r>
        <w:r w:rsidRPr="00887FA0">
          <w:rPr>
            <w:rFonts w:ascii="Corbel" w:hAnsi="Corbel"/>
            <w:lang w:val="es-ES"/>
          </w:rPr>
          <w:t xml:space="preserve"> </w:t>
        </w:r>
        <w:r>
          <w:rPr>
            <w:rFonts w:ascii="Corbel" w:hAnsi="Corbel"/>
            <w:lang w:val="es-ES"/>
          </w:rPr>
          <w:tab/>
          <w:t xml:space="preserve">             </w:t>
        </w:r>
        <w:r w:rsidR="00113912">
          <w:rPr>
            <w:rFonts w:ascii="Corbel" w:hAnsi="Corbel"/>
            <w:lang w:val="es-ES"/>
          </w:rPr>
          <w:t xml:space="preserve">          </w:t>
        </w:r>
        <w:r w:rsidR="00C76679">
          <w:rPr>
            <w:rFonts w:ascii="Corbel" w:hAnsi="Corbel"/>
            <w:lang w:val="es-ES"/>
          </w:rPr>
          <w:t xml:space="preserve"> </w:t>
        </w:r>
        <w:r w:rsidR="000C673B" w:rsidRPr="000C673B">
          <w:rPr>
            <w:rFonts w:ascii="Corbel" w:hAnsi="Corbel"/>
            <w:smallCaps/>
            <w:color w:val="7030A0"/>
            <w:lang w:val="es-ES"/>
          </w:rPr>
          <w:t>Nombre Apllido Apellido, Nombre Apellido, Apellid</w:t>
        </w:r>
        <w:r w:rsidR="00113912">
          <w:rPr>
            <w:rFonts w:ascii="Corbel" w:hAnsi="Corbel"/>
            <w:smallCaps/>
            <w:color w:val="7030A0"/>
            <w:lang w:val="es-ES"/>
          </w:rPr>
          <w:t>o</w:t>
        </w:r>
        <w:r w:rsidR="00C76679">
          <w:rPr>
            <w:rFonts w:ascii="Corbel" w:hAnsi="Corbel"/>
            <w:smallCaps/>
            <w:color w:val="7030A0"/>
            <w:lang w:val="es-ES"/>
          </w:rPr>
          <w:t xml:space="preserve"> en página impar</w:t>
        </w:r>
      </w:p>
    </w:sdtContent>
  </w:sdt>
  <w:p w14:paraId="26CBDAF9" w14:textId="77777777" w:rsidR="0038649F" w:rsidRPr="00887FA0" w:rsidRDefault="0038649F" w:rsidP="0068187A">
    <w:pPr>
      <w:pStyle w:val="Encabezado"/>
      <w:pBdr>
        <w:bottom w:val="none" w:sz="0" w:space="0" w:color="auto"/>
      </w:pBd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4A82" w14:textId="0DC25510" w:rsidR="004D6235" w:rsidRPr="00113912" w:rsidRDefault="004D6235" w:rsidP="004D6235">
    <w:pPr>
      <w:pStyle w:val="Piedepgina"/>
      <w:spacing w:before="0" w:line="240" w:lineRule="auto"/>
      <w:ind w:firstLine="0"/>
      <w:jc w:val="right"/>
      <w:rPr>
        <w:rFonts w:ascii="Corbel" w:hAnsi="Corbel"/>
        <w:smallCaps/>
        <w:color w:val="auto"/>
        <w:szCs w:val="20"/>
        <w:lang w:val="es-ES"/>
      </w:rPr>
    </w:pPr>
    <w:bookmarkStart w:id="0" w:name="_Hlk59870181"/>
    <w:r w:rsidRPr="00113912">
      <w:rPr>
        <w:rFonts w:ascii="Corbel" w:hAnsi="Corbel"/>
        <w:smallCaps/>
        <w:color w:val="auto"/>
        <w:szCs w:val="20"/>
        <w:lang w:val="es-ES"/>
      </w:rPr>
      <w:t xml:space="preserve">iQual. Revista de Género e Igualdad, </w:t>
    </w:r>
    <w:r w:rsidR="00633C4A" w:rsidRPr="00113912">
      <w:rPr>
        <w:rFonts w:ascii="Corbel" w:hAnsi="Corbel"/>
        <w:color w:val="auto"/>
        <w:szCs w:val="20"/>
        <w:lang w:val="es-ES"/>
      </w:rPr>
      <w:t>año, número, páginas</w:t>
    </w:r>
    <w:r w:rsidRPr="00113912">
      <w:rPr>
        <w:rFonts w:ascii="Corbel" w:hAnsi="Corbel"/>
        <w:smallCaps/>
        <w:color w:val="auto"/>
        <w:szCs w:val="20"/>
        <w:lang w:val="es-ES"/>
      </w:rPr>
      <w:t xml:space="preserve"> </w:t>
    </w:r>
  </w:p>
  <w:p w14:paraId="7BC54467" w14:textId="77777777" w:rsidR="004D6235" w:rsidRPr="00113912" w:rsidRDefault="004D6235" w:rsidP="004D6235">
    <w:pPr>
      <w:pStyle w:val="Piedepgina"/>
      <w:spacing w:before="0" w:line="240" w:lineRule="auto"/>
      <w:ind w:firstLine="0"/>
      <w:jc w:val="right"/>
      <w:rPr>
        <w:rFonts w:ascii="Corbel" w:hAnsi="Corbel"/>
        <w:smallCaps/>
        <w:color w:val="auto"/>
        <w:szCs w:val="20"/>
      </w:rPr>
    </w:pPr>
    <w:r w:rsidRPr="00113912">
      <w:rPr>
        <w:rFonts w:ascii="Corbel" w:hAnsi="Corbel"/>
        <w:smallCaps/>
        <w:color w:val="auto"/>
        <w:szCs w:val="20"/>
        <w:lang w:val="en-GB"/>
      </w:rPr>
      <w:t>issn. 2603-851x</w:t>
    </w:r>
  </w:p>
  <w:p w14:paraId="59DE0D71" w14:textId="484197B0" w:rsidR="004D6235" w:rsidRPr="00113912" w:rsidRDefault="004D6235" w:rsidP="004D6235">
    <w:pPr>
      <w:pStyle w:val="Encabezado"/>
      <w:pBdr>
        <w:bottom w:val="none" w:sz="0" w:space="0" w:color="auto"/>
      </w:pBdr>
      <w:spacing w:before="0" w:line="240" w:lineRule="auto"/>
      <w:ind w:firstLine="0"/>
      <w:jc w:val="right"/>
      <w:rPr>
        <w:rFonts w:ascii="Corbel" w:hAnsi="Corbel"/>
        <w:color w:val="auto"/>
        <w:szCs w:val="20"/>
        <w:lang w:val="fr-FR"/>
      </w:rPr>
    </w:pPr>
    <w:r w:rsidRPr="00113912">
      <w:rPr>
        <w:rFonts w:ascii="Corbel" w:hAnsi="Corbel"/>
        <w:smallCaps/>
        <w:color w:val="auto"/>
        <w:szCs w:val="20"/>
        <w:lang w:val="fr-FR"/>
      </w:rPr>
      <w:t xml:space="preserve">doi. </w:t>
    </w:r>
    <w:r w:rsidRPr="00113912">
      <w:rPr>
        <w:rFonts w:ascii="Corbel" w:hAnsi="Corbel"/>
        <w:color w:val="auto"/>
        <w:szCs w:val="20"/>
        <w:lang w:val="fr-FR"/>
      </w:rPr>
      <w:t>http://dx.doi.org/10.6018/iqual.</w:t>
    </w:r>
    <w:r w:rsidR="00633C4A" w:rsidRPr="00113912">
      <w:rPr>
        <w:rFonts w:ascii="Corbel" w:hAnsi="Corbel"/>
        <w:color w:val="auto"/>
        <w:szCs w:val="20"/>
        <w:lang w:val="fr-FR"/>
      </w:rPr>
      <w:t>DOI</w:t>
    </w:r>
  </w:p>
  <w:bookmarkEnd w:id="0"/>
  <w:p w14:paraId="3C153CD0" w14:textId="77777777" w:rsidR="0038649F" w:rsidRPr="004D6235" w:rsidRDefault="0038649F" w:rsidP="004D6235">
    <w:pPr>
      <w:pStyle w:val="Encabezado"/>
      <w:pBdr>
        <w:bottom w:val="none" w:sz="0" w:space="0" w:color="auto"/>
      </w:pBdr>
      <w:spacing w:before="0" w:line="240" w:lineRule="auto"/>
      <w:ind w:firstLine="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51F"/>
    <w:multiLevelType w:val="multilevel"/>
    <w:tmpl w:val="12083A0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020A9"/>
    <w:multiLevelType w:val="hybridMultilevel"/>
    <w:tmpl w:val="3556AD52"/>
    <w:lvl w:ilvl="0" w:tplc="7014197E">
      <w:start w:val="3"/>
      <w:numFmt w:val="bullet"/>
      <w:lvlText w:val="-"/>
      <w:lvlJc w:val="left"/>
      <w:pPr>
        <w:ind w:left="3393" w:hanging="360"/>
      </w:pPr>
      <w:rPr>
        <w:rFonts w:ascii="Palatino Linotype" w:eastAsia="Times New Roman" w:hAnsi="Palatino Linotype" w:cs="Times New Roman" w:hint="default"/>
      </w:rPr>
    </w:lvl>
    <w:lvl w:ilvl="1" w:tplc="0C0A0003" w:tentative="1">
      <w:start w:val="1"/>
      <w:numFmt w:val="bullet"/>
      <w:lvlText w:val="o"/>
      <w:lvlJc w:val="left"/>
      <w:pPr>
        <w:ind w:left="4113" w:hanging="360"/>
      </w:pPr>
      <w:rPr>
        <w:rFonts w:ascii="Courier New" w:hAnsi="Courier New" w:cs="Courier New" w:hint="default"/>
      </w:rPr>
    </w:lvl>
    <w:lvl w:ilvl="2" w:tplc="0C0A0005" w:tentative="1">
      <w:start w:val="1"/>
      <w:numFmt w:val="bullet"/>
      <w:lvlText w:val=""/>
      <w:lvlJc w:val="left"/>
      <w:pPr>
        <w:ind w:left="4833" w:hanging="360"/>
      </w:pPr>
      <w:rPr>
        <w:rFonts w:ascii="Wingdings" w:hAnsi="Wingdings" w:hint="default"/>
      </w:rPr>
    </w:lvl>
    <w:lvl w:ilvl="3" w:tplc="0C0A0001" w:tentative="1">
      <w:start w:val="1"/>
      <w:numFmt w:val="bullet"/>
      <w:lvlText w:val=""/>
      <w:lvlJc w:val="left"/>
      <w:pPr>
        <w:ind w:left="5553" w:hanging="360"/>
      </w:pPr>
      <w:rPr>
        <w:rFonts w:ascii="Symbol" w:hAnsi="Symbol" w:hint="default"/>
      </w:rPr>
    </w:lvl>
    <w:lvl w:ilvl="4" w:tplc="0C0A0003" w:tentative="1">
      <w:start w:val="1"/>
      <w:numFmt w:val="bullet"/>
      <w:lvlText w:val="o"/>
      <w:lvlJc w:val="left"/>
      <w:pPr>
        <w:ind w:left="6273" w:hanging="360"/>
      </w:pPr>
      <w:rPr>
        <w:rFonts w:ascii="Courier New" w:hAnsi="Courier New" w:cs="Courier New" w:hint="default"/>
      </w:rPr>
    </w:lvl>
    <w:lvl w:ilvl="5" w:tplc="0C0A0005" w:tentative="1">
      <w:start w:val="1"/>
      <w:numFmt w:val="bullet"/>
      <w:lvlText w:val=""/>
      <w:lvlJc w:val="left"/>
      <w:pPr>
        <w:ind w:left="6993" w:hanging="360"/>
      </w:pPr>
      <w:rPr>
        <w:rFonts w:ascii="Wingdings" w:hAnsi="Wingdings" w:hint="default"/>
      </w:rPr>
    </w:lvl>
    <w:lvl w:ilvl="6" w:tplc="0C0A0001" w:tentative="1">
      <w:start w:val="1"/>
      <w:numFmt w:val="bullet"/>
      <w:lvlText w:val=""/>
      <w:lvlJc w:val="left"/>
      <w:pPr>
        <w:ind w:left="7713" w:hanging="360"/>
      </w:pPr>
      <w:rPr>
        <w:rFonts w:ascii="Symbol" w:hAnsi="Symbol" w:hint="default"/>
      </w:rPr>
    </w:lvl>
    <w:lvl w:ilvl="7" w:tplc="0C0A0003" w:tentative="1">
      <w:start w:val="1"/>
      <w:numFmt w:val="bullet"/>
      <w:lvlText w:val="o"/>
      <w:lvlJc w:val="left"/>
      <w:pPr>
        <w:ind w:left="8433" w:hanging="360"/>
      </w:pPr>
      <w:rPr>
        <w:rFonts w:ascii="Courier New" w:hAnsi="Courier New" w:cs="Courier New" w:hint="default"/>
      </w:rPr>
    </w:lvl>
    <w:lvl w:ilvl="8" w:tplc="0C0A0005" w:tentative="1">
      <w:start w:val="1"/>
      <w:numFmt w:val="bullet"/>
      <w:lvlText w:val=""/>
      <w:lvlJc w:val="left"/>
      <w:pPr>
        <w:ind w:left="9153" w:hanging="360"/>
      </w:pPr>
      <w:rPr>
        <w:rFonts w:ascii="Wingdings" w:hAnsi="Wingdings" w:hint="default"/>
      </w:rPr>
    </w:lvl>
  </w:abstractNum>
  <w:abstractNum w:abstractNumId="3"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46706F7E"/>
    <w:multiLevelType w:val="multilevel"/>
    <w:tmpl w:val="7AE8A44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800" w:hanging="1800"/>
      </w:pPr>
      <w:rPr>
        <w:rFonts w:hint="default"/>
        <w:color w:val="auto"/>
      </w:rPr>
    </w:lvl>
    <w:lvl w:ilvl="5">
      <w:start w:val="1"/>
      <w:numFmt w:val="decimal"/>
      <w:isLgl/>
      <w:lvlText w:val="%1.%2.%3.%4.%5.%6."/>
      <w:lvlJc w:val="left"/>
      <w:pPr>
        <w:ind w:left="2160" w:hanging="216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9" w15:restartNumberingAfterBreak="0">
    <w:nsid w:val="4BCA3B99"/>
    <w:multiLevelType w:val="multilevel"/>
    <w:tmpl w:val="E9A6436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26E1031"/>
    <w:multiLevelType w:val="hybridMultilevel"/>
    <w:tmpl w:val="5B38D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CE807A6"/>
    <w:multiLevelType w:val="hybridMultilevel"/>
    <w:tmpl w:val="6C706728"/>
    <w:lvl w:ilvl="0" w:tplc="7BAE637E">
      <w:start w:val="2"/>
      <w:numFmt w:val="bullet"/>
      <w:lvlText w:val="-"/>
      <w:lvlJc w:val="left"/>
      <w:pPr>
        <w:ind w:left="720" w:hanging="360"/>
      </w:pPr>
      <w:rPr>
        <w:rFonts w:ascii="Palatino Linotype" w:eastAsia="Times New Roman" w:hAnsi="Palatino Linotype"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A6375F"/>
    <w:multiLevelType w:val="multilevel"/>
    <w:tmpl w:val="7A56A2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7DB44910"/>
    <w:multiLevelType w:val="multilevel"/>
    <w:tmpl w:val="648227A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3"/>
  </w:num>
  <w:num w:numId="8">
    <w:abstractNumId w:val="12"/>
  </w:num>
  <w:num w:numId="9">
    <w:abstractNumId w:val="3"/>
  </w:num>
  <w:num w:numId="10">
    <w:abstractNumId w:val="12"/>
  </w:num>
  <w:num w:numId="11">
    <w:abstractNumId w:val="3"/>
  </w:num>
  <w:num w:numId="12">
    <w:abstractNumId w:val="15"/>
  </w:num>
  <w:num w:numId="13">
    <w:abstractNumId w:val="12"/>
  </w:num>
  <w:num w:numId="14">
    <w:abstractNumId w:val="3"/>
  </w:num>
  <w:num w:numId="15">
    <w:abstractNumId w:val="1"/>
  </w:num>
  <w:num w:numId="16">
    <w:abstractNumId w:val="11"/>
  </w:num>
  <w:num w:numId="17">
    <w:abstractNumId w:val="2"/>
  </w:num>
  <w:num w:numId="18">
    <w:abstractNumId w:val="13"/>
  </w:num>
  <w:num w:numId="19">
    <w:abstractNumId w:val="8"/>
  </w:num>
  <w:num w:numId="20">
    <w:abstractNumId w:val="0"/>
  </w:num>
  <w:num w:numId="21">
    <w:abstractNumId w:val="16"/>
  </w:num>
  <w:num w:numId="22">
    <w:abstractNumId w:val="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evenAndOddHeaders/>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57"/>
    <w:rsid w:val="000016B1"/>
    <w:rsid w:val="0000450F"/>
    <w:rsid w:val="00005BAB"/>
    <w:rsid w:val="00010DF2"/>
    <w:rsid w:val="000132AB"/>
    <w:rsid w:val="000205CD"/>
    <w:rsid w:val="00021B91"/>
    <w:rsid w:val="0002554A"/>
    <w:rsid w:val="00025A33"/>
    <w:rsid w:val="000313AF"/>
    <w:rsid w:val="0003183D"/>
    <w:rsid w:val="00041937"/>
    <w:rsid w:val="00041D21"/>
    <w:rsid w:val="000429DC"/>
    <w:rsid w:val="00042D1C"/>
    <w:rsid w:val="00043EDB"/>
    <w:rsid w:val="000447E2"/>
    <w:rsid w:val="00046B86"/>
    <w:rsid w:val="00047C14"/>
    <w:rsid w:val="00051785"/>
    <w:rsid w:val="00051B2F"/>
    <w:rsid w:val="00051B90"/>
    <w:rsid w:val="00056317"/>
    <w:rsid w:val="00060AA2"/>
    <w:rsid w:val="00061207"/>
    <w:rsid w:val="000614B1"/>
    <w:rsid w:val="00062D64"/>
    <w:rsid w:val="00067AD4"/>
    <w:rsid w:val="00070BC3"/>
    <w:rsid w:val="00072F70"/>
    <w:rsid w:val="00085F52"/>
    <w:rsid w:val="00092224"/>
    <w:rsid w:val="00094188"/>
    <w:rsid w:val="00095DEF"/>
    <w:rsid w:val="000A29A4"/>
    <w:rsid w:val="000A52A4"/>
    <w:rsid w:val="000B08BF"/>
    <w:rsid w:val="000B1D85"/>
    <w:rsid w:val="000B579A"/>
    <w:rsid w:val="000B64F8"/>
    <w:rsid w:val="000C3D95"/>
    <w:rsid w:val="000C673B"/>
    <w:rsid w:val="000D20E9"/>
    <w:rsid w:val="000D4CAC"/>
    <w:rsid w:val="000E3CD0"/>
    <w:rsid w:val="000E5495"/>
    <w:rsid w:val="0010085E"/>
    <w:rsid w:val="001035B5"/>
    <w:rsid w:val="00103A69"/>
    <w:rsid w:val="001074AC"/>
    <w:rsid w:val="00113912"/>
    <w:rsid w:val="00113A18"/>
    <w:rsid w:val="00114E63"/>
    <w:rsid w:val="0012012E"/>
    <w:rsid w:val="001205E9"/>
    <w:rsid w:val="00121956"/>
    <w:rsid w:val="001228BC"/>
    <w:rsid w:val="00122E15"/>
    <w:rsid w:val="00125FB9"/>
    <w:rsid w:val="001260A5"/>
    <w:rsid w:val="00126A76"/>
    <w:rsid w:val="00132F6B"/>
    <w:rsid w:val="001333D5"/>
    <w:rsid w:val="001361AB"/>
    <w:rsid w:val="00137CE9"/>
    <w:rsid w:val="00146179"/>
    <w:rsid w:val="00147EF0"/>
    <w:rsid w:val="001513B0"/>
    <w:rsid w:val="00152887"/>
    <w:rsid w:val="001564B0"/>
    <w:rsid w:val="001636A5"/>
    <w:rsid w:val="001642C1"/>
    <w:rsid w:val="00166A57"/>
    <w:rsid w:val="00171731"/>
    <w:rsid w:val="00177995"/>
    <w:rsid w:val="00183AB8"/>
    <w:rsid w:val="00184956"/>
    <w:rsid w:val="00186C7F"/>
    <w:rsid w:val="00187AAC"/>
    <w:rsid w:val="00192A80"/>
    <w:rsid w:val="00193557"/>
    <w:rsid w:val="00193767"/>
    <w:rsid w:val="00194C32"/>
    <w:rsid w:val="001957FA"/>
    <w:rsid w:val="001A2247"/>
    <w:rsid w:val="001A2440"/>
    <w:rsid w:val="001A6EED"/>
    <w:rsid w:val="001B498B"/>
    <w:rsid w:val="001B4E3E"/>
    <w:rsid w:val="001C23C2"/>
    <w:rsid w:val="001C6E27"/>
    <w:rsid w:val="001D41F9"/>
    <w:rsid w:val="001D4BC9"/>
    <w:rsid w:val="001D6EBE"/>
    <w:rsid w:val="001E203C"/>
    <w:rsid w:val="001E2AEB"/>
    <w:rsid w:val="001F0C32"/>
    <w:rsid w:val="001F1269"/>
    <w:rsid w:val="001F1E7B"/>
    <w:rsid w:val="001F53CA"/>
    <w:rsid w:val="001F6D18"/>
    <w:rsid w:val="002019E5"/>
    <w:rsid w:val="0020566A"/>
    <w:rsid w:val="00205AC7"/>
    <w:rsid w:val="0020625A"/>
    <w:rsid w:val="002108CB"/>
    <w:rsid w:val="002111FD"/>
    <w:rsid w:val="00213008"/>
    <w:rsid w:val="00214A6A"/>
    <w:rsid w:val="0021607C"/>
    <w:rsid w:val="00223336"/>
    <w:rsid w:val="002250C4"/>
    <w:rsid w:val="00233053"/>
    <w:rsid w:val="00243E16"/>
    <w:rsid w:val="00247D3A"/>
    <w:rsid w:val="002574F6"/>
    <w:rsid w:val="00257BA9"/>
    <w:rsid w:val="0027130B"/>
    <w:rsid w:val="00272615"/>
    <w:rsid w:val="002810CA"/>
    <w:rsid w:val="00281169"/>
    <w:rsid w:val="00281600"/>
    <w:rsid w:val="00284BEB"/>
    <w:rsid w:val="0028607E"/>
    <w:rsid w:val="00293718"/>
    <w:rsid w:val="002968C6"/>
    <w:rsid w:val="002A2E94"/>
    <w:rsid w:val="002A3310"/>
    <w:rsid w:val="002B4AFB"/>
    <w:rsid w:val="002C0242"/>
    <w:rsid w:val="002C1B57"/>
    <w:rsid w:val="002C4A2F"/>
    <w:rsid w:val="002C4BB8"/>
    <w:rsid w:val="002C4DB8"/>
    <w:rsid w:val="002C63E4"/>
    <w:rsid w:val="002D57A5"/>
    <w:rsid w:val="002E3019"/>
    <w:rsid w:val="002E5523"/>
    <w:rsid w:val="002E5A9C"/>
    <w:rsid w:val="002F26C5"/>
    <w:rsid w:val="002F300B"/>
    <w:rsid w:val="002F3D49"/>
    <w:rsid w:val="002F796B"/>
    <w:rsid w:val="003000EA"/>
    <w:rsid w:val="0030567A"/>
    <w:rsid w:val="00306807"/>
    <w:rsid w:val="00322BD2"/>
    <w:rsid w:val="00326141"/>
    <w:rsid w:val="00326EE5"/>
    <w:rsid w:val="00333031"/>
    <w:rsid w:val="0034360D"/>
    <w:rsid w:val="003508CB"/>
    <w:rsid w:val="00354764"/>
    <w:rsid w:val="00357143"/>
    <w:rsid w:val="00364609"/>
    <w:rsid w:val="003663D4"/>
    <w:rsid w:val="003725E6"/>
    <w:rsid w:val="00381168"/>
    <w:rsid w:val="00383F30"/>
    <w:rsid w:val="0038649F"/>
    <w:rsid w:val="0039002C"/>
    <w:rsid w:val="003938DA"/>
    <w:rsid w:val="003A3705"/>
    <w:rsid w:val="003B1CC5"/>
    <w:rsid w:val="003B6C07"/>
    <w:rsid w:val="003C548E"/>
    <w:rsid w:val="003C6BBF"/>
    <w:rsid w:val="003C6F04"/>
    <w:rsid w:val="003E2775"/>
    <w:rsid w:val="003E5D00"/>
    <w:rsid w:val="003F65B8"/>
    <w:rsid w:val="00401B3A"/>
    <w:rsid w:val="00401D30"/>
    <w:rsid w:val="00407587"/>
    <w:rsid w:val="00410D74"/>
    <w:rsid w:val="00414DE1"/>
    <w:rsid w:val="00417958"/>
    <w:rsid w:val="00421077"/>
    <w:rsid w:val="00422A2C"/>
    <w:rsid w:val="0042738E"/>
    <w:rsid w:val="0043219B"/>
    <w:rsid w:val="00434A31"/>
    <w:rsid w:val="00436D94"/>
    <w:rsid w:val="004408C9"/>
    <w:rsid w:val="00453AD0"/>
    <w:rsid w:val="00453B18"/>
    <w:rsid w:val="00456A13"/>
    <w:rsid w:val="0046726B"/>
    <w:rsid w:val="0047059C"/>
    <w:rsid w:val="004713B3"/>
    <w:rsid w:val="00473C65"/>
    <w:rsid w:val="00474870"/>
    <w:rsid w:val="0048125B"/>
    <w:rsid w:val="00483D20"/>
    <w:rsid w:val="00484C66"/>
    <w:rsid w:val="004941C8"/>
    <w:rsid w:val="004A1B91"/>
    <w:rsid w:val="004A751A"/>
    <w:rsid w:val="004B0278"/>
    <w:rsid w:val="004B0BC1"/>
    <w:rsid w:val="004B1146"/>
    <w:rsid w:val="004B2C93"/>
    <w:rsid w:val="004B5280"/>
    <w:rsid w:val="004B55C6"/>
    <w:rsid w:val="004B601C"/>
    <w:rsid w:val="004B6395"/>
    <w:rsid w:val="004B7F0C"/>
    <w:rsid w:val="004C1DA7"/>
    <w:rsid w:val="004C52FA"/>
    <w:rsid w:val="004C5B4D"/>
    <w:rsid w:val="004C5E5D"/>
    <w:rsid w:val="004D1945"/>
    <w:rsid w:val="004D5A80"/>
    <w:rsid w:val="004D6235"/>
    <w:rsid w:val="004D6B8D"/>
    <w:rsid w:val="004E3CBB"/>
    <w:rsid w:val="004E7137"/>
    <w:rsid w:val="004F18D9"/>
    <w:rsid w:val="004F354D"/>
    <w:rsid w:val="004F6A62"/>
    <w:rsid w:val="005030EA"/>
    <w:rsid w:val="00504983"/>
    <w:rsid w:val="005111C3"/>
    <w:rsid w:val="00514646"/>
    <w:rsid w:val="005162E2"/>
    <w:rsid w:val="00516A23"/>
    <w:rsid w:val="00517E75"/>
    <w:rsid w:val="00522023"/>
    <w:rsid w:val="00522304"/>
    <w:rsid w:val="005244C3"/>
    <w:rsid w:val="005267D4"/>
    <w:rsid w:val="00527484"/>
    <w:rsid w:val="00530AF6"/>
    <w:rsid w:val="00531DEF"/>
    <w:rsid w:val="00532ADC"/>
    <w:rsid w:val="00541358"/>
    <w:rsid w:val="005446D5"/>
    <w:rsid w:val="00546880"/>
    <w:rsid w:val="00547C19"/>
    <w:rsid w:val="00554DA2"/>
    <w:rsid w:val="00562378"/>
    <w:rsid w:val="005636C3"/>
    <w:rsid w:val="0056397A"/>
    <w:rsid w:val="0057080F"/>
    <w:rsid w:val="00572845"/>
    <w:rsid w:val="00576272"/>
    <w:rsid w:val="005940DE"/>
    <w:rsid w:val="005A09E6"/>
    <w:rsid w:val="005A0A1F"/>
    <w:rsid w:val="005B0E8A"/>
    <w:rsid w:val="005B3D0A"/>
    <w:rsid w:val="005B6C3D"/>
    <w:rsid w:val="005C1714"/>
    <w:rsid w:val="005D6E1F"/>
    <w:rsid w:val="005D71B5"/>
    <w:rsid w:val="005D7320"/>
    <w:rsid w:val="005E04FC"/>
    <w:rsid w:val="005E06A1"/>
    <w:rsid w:val="005E1D29"/>
    <w:rsid w:val="005E213E"/>
    <w:rsid w:val="005E265F"/>
    <w:rsid w:val="005E6096"/>
    <w:rsid w:val="005F019E"/>
    <w:rsid w:val="005F5ED5"/>
    <w:rsid w:val="00602A8F"/>
    <w:rsid w:val="00612399"/>
    <w:rsid w:val="00615FFE"/>
    <w:rsid w:val="006211DD"/>
    <w:rsid w:val="006220E0"/>
    <w:rsid w:val="0062229B"/>
    <w:rsid w:val="00624781"/>
    <w:rsid w:val="00626827"/>
    <w:rsid w:val="006331AD"/>
    <w:rsid w:val="00633623"/>
    <w:rsid w:val="00633C4A"/>
    <w:rsid w:val="00646910"/>
    <w:rsid w:val="006511DF"/>
    <w:rsid w:val="0065221D"/>
    <w:rsid w:val="00654ABD"/>
    <w:rsid w:val="00657B6E"/>
    <w:rsid w:val="00662E41"/>
    <w:rsid w:val="00666641"/>
    <w:rsid w:val="00666BF8"/>
    <w:rsid w:val="00670563"/>
    <w:rsid w:val="00677DDE"/>
    <w:rsid w:val="0068187A"/>
    <w:rsid w:val="006822FA"/>
    <w:rsid w:val="00686327"/>
    <w:rsid w:val="00692393"/>
    <w:rsid w:val="006A1544"/>
    <w:rsid w:val="006A5347"/>
    <w:rsid w:val="006A6B6B"/>
    <w:rsid w:val="006B00A5"/>
    <w:rsid w:val="006B7C53"/>
    <w:rsid w:val="006C61EE"/>
    <w:rsid w:val="006D0715"/>
    <w:rsid w:val="006D7C4F"/>
    <w:rsid w:val="006E5AD1"/>
    <w:rsid w:val="006F10E4"/>
    <w:rsid w:val="006F11F6"/>
    <w:rsid w:val="006F36D2"/>
    <w:rsid w:val="006F4E0B"/>
    <w:rsid w:val="007000A8"/>
    <w:rsid w:val="00711C0C"/>
    <w:rsid w:val="00713758"/>
    <w:rsid w:val="00713FE6"/>
    <w:rsid w:val="007171A4"/>
    <w:rsid w:val="0072351D"/>
    <w:rsid w:val="007260C3"/>
    <w:rsid w:val="0072665B"/>
    <w:rsid w:val="00737FD1"/>
    <w:rsid w:val="007407C5"/>
    <w:rsid w:val="00740D4C"/>
    <w:rsid w:val="00746CDC"/>
    <w:rsid w:val="00753377"/>
    <w:rsid w:val="007601DF"/>
    <w:rsid w:val="00762AD0"/>
    <w:rsid w:val="00763A5A"/>
    <w:rsid w:val="00773A6C"/>
    <w:rsid w:val="00773B32"/>
    <w:rsid w:val="0078101F"/>
    <w:rsid w:val="00787D07"/>
    <w:rsid w:val="0079030D"/>
    <w:rsid w:val="0079332D"/>
    <w:rsid w:val="007A0755"/>
    <w:rsid w:val="007A0E96"/>
    <w:rsid w:val="007A1489"/>
    <w:rsid w:val="007B27DE"/>
    <w:rsid w:val="007B3E14"/>
    <w:rsid w:val="007B53BF"/>
    <w:rsid w:val="007B6555"/>
    <w:rsid w:val="007C1318"/>
    <w:rsid w:val="007C437A"/>
    <w:rsid w:val="007C52DF"/>
    <w:rsid w:val="007D1435"/>
    <w:rsid w:val="007D392E"/>
    <w:rsid w:val="007D4A6D"/>
    <w:rsid w:val="007D5702"/>
    <w:rsid w:val="007D720B"/>
    <w:rsid w:val="007E4837"/>
    <w:rsid w:val="007E5A5B"/>
    <w:rsid w:val="007F0991"/>
    <w:rsid w:val="007F154A"/>
    <w:rsid w:val="007F7E23"/>
    <w:rsid w:val="00817D41"/>
    <w:rsid w:val="008205F4"/>
    <w:rsid w:val="00826149"/>
    <w:rsid w:val="008261D7"/>
    <w:rsid w:val="00826F76"/>
    <w:rsid w:val="00827BA2"/>
    <w:rsid w:val="008328CC"/>
    <w:rsid w:val="008368A1"/>
    <w:rsid w:val="00836C1A"/>
    <w:rsid w:val="0084056D"/>
    <w:rsid w:val="0084061D"/>
    <w:rsid w:val="008447E6"/>
    <w:rsid w:val="008477AD"/>
    <w:rsid w:val="008502BA"/>
    <w:rsid w:val="0085065D"/>
    <w:rsid w:val="00853FB5"/>
    <w:rsid w:val="008613BE"/>
    <w:rsid w:val="0086142E"/>
    <w:rsid w:val="00862921"/>
    <w:rsid w:val="00862F47"/>
    <w:rsid w:val="0086334B"/>
    <w:rsid w:val="008726FE"/>
    <w:rsid w:val="00876BA4"/>
    <w:rsid w:val="00876DE0"/>
    <w:rsid w:val="00877FD2"/>
    <w:rsid w:val="0088318A"/>
    <w:rsid w:val="00886C4D"/>
    <w:rsid w:val="008872E5"/>
    <w:rsid w:val="00887FA0"/>
    <w:rsid w:val="008912E4"/>
    <w:rsid w:val="008917DF"/>
    <w:rsid w:val="00891850"/>
    <w:rsid w:val="008A165B"/>
    <w:rsid w:val="008B23C3"/>
    <w:rsid w:val="008B32C0"/>
    <w:rsid w:val="008B349B"/>
    <w:rsid w:val="008B4E46"/>
    <w:rsid w:val="008B6245"/>
    <w:rsid w:val="008C15C6"/>
    <w:rsid w:val="008C5CBF"/>
    <w:rsid w:val="008E00B4"/>
    <w:rsid w:val="008E0E44"/>
    <w:rsid w:val="008E3B5E"/>
    <w:rsid w:val="008F5717"/>
    <w:rsid w:val="0090785F"/>
    <w:rsid w:val="00911EFF"/>
    <w:rsid w:val="009142BB"/>
    <w:rsid w:val="009147F8"/>
    <w:rsid w:val="0091514A"/>
    <w:rsid w:val="0091626B"/>
    <w:rsid w:val="00917E8C"/>
    <w:rsid w:val="00923A07"/>
    <w:rsid w:val="009250A7"/>
    <w:rsid w:val="009308C5"/>
    <w:rsid w:val="009313EF"/>
    <w:rsid w:val="00937281"/>
    <w:rsid w:val="00943923"/>
    <w:rsid w:val="00943B06"/>
    <w:rsid w:val="00950618"/>
    <w:rsid w:val="00951674"/>
    <w:rsid w:val="00953C94"/>
    <w:rsid w:val="0095414A"/>
    <w:rsid w:val="009550E0"/>
    <w:rsid w:val="0095580A"/>
    <w:rsid w:val="0096074A"/>
    <w:rsid w:val="00963501"/>
    <w:rsid w:val="009645E1"/>
    <w:rsid w:val="009701AE"/>
    <w:rsid w:val="00970D24"/>
    <w:rsid w:val="0097525F"/>
    <w:rsid w:val="009762ED"/>
    <w:rsid w:val="009772C9"/>
    <w:rsid w:val="0098239C"/>
    <w:rsid w:val="00985746"/>
    <w:rsid w:val="00986915"/>
    <w:rsid w:val="00990054"/>
    <w:rsid w:val="00992A43"/>
    <w:rsid w:val="00992B18"/>
    <w:rsid w:val="00993FB2"/>
    <w:rsid w:val="00995FA2"/>
    <w:rsid w:val="00997B86"/>
    <w:rsid w:val="009A10D6"/>
    <w:rsid w:val="009A52C8"/>
    <w:rsid w:val="009A5ACE"/>
    <w:rsid w:val="009B03B9"/>
    <w:rsid w:val="009B0BAE"/>
    <w:rsid w:val="009B152D"/>
    <w:rsid w:val="009C1094"/>
    <w:rsid w:val="009C3304"/>
    <w:rsid w:val="009C724F"/>
    <w:rsid w:val="009C75B4"/>
    <w:rsid w:val="009E038F"/>
    <w:rsid w:val="009E5649"/>
    <w:rsid w:val="009E6D99"/>
    <w:rsid w:val="009F274E"/>
    <w:rsid w:val="009F4624"/>
    <w:rsid w:val="009F466B"/>
    <w:rsid w:val="009F70E6"/>
    <w:rsid w:val="00A00462"/>
    <w:rsid w:val="00A00B02"/>
    <w:rsid w:val="00A0136F"/>
    <w:rsid w:val="00A02301"/>
    <w:rsid w:val="00A04A54"/>
    <w:rsid w:val="00A146C0"/>
    <w:rsid w:val="00A16357"/>
    <w:rsid w:val="00A25D2E"/>
    <w:rsid w:val="00A3102A"/>
    <w:rsid w:val="00A3480D"/>
    <w:rsid w:val="00A41EC8"/>
    <w:rsid w:val="00A440FF"/>
    <w:rsid w:val="00A44531"/>
    <w:rsid w:val="00A53C07"/>
    <w:rsid w:val="00A545FA"/>
    <w:rsid w:val="00A555ED"/>
    <w:rsid w:val="00A61791"/>
    <w:rsid w:val="00A64950"/>
    <w:rsid w:val="00A75BA8"/>
    <w:rsid w:val="00A769F7"/>
    <w:rsid w:val="00A83F58"/>
    <w:rsid w:val="00A84A88"/>
    <w:rsid w:val="00A84ABC"/>
    <w:rsid w:val="00A90FC4"/>
    <w:rsid w:val="00A9206F"/>
    <w:rsid w:val="00A95489"/>
    <w:rsid w:val="00AA2721"/>
    <w:rsid w:val="00AA40E5"/>
    <w:rsid w:val="00AC340C"/>
    <w:rsid w:val="00AC61B4"/>
    <w:rsid w:val="00AD20CE"/>
    <w:rsid w:val="00AD2D7B"/>
    <w:rsid w:val="00AD3668"/>
    <w:rsid w:val="00AD77C5"/>
    <w:rsid w:val="00AE0E14"/>
    <w:rsid w:val="00AE1E95"/>
    <w:rsid w:val="00AE1F01"/>
    <w:rsid w:val="00AE348C"/>
    <w:rsid w:val="00AF44C1"/>
    <w:rsid w:val="00AF4B0E"/>
    <w:rsid w:val="00B00E09"/>
    <w:rsid w:val="00B06439"/>
    <w:rsid w:val="00B06823"/>
    <w:rsid w:val="00B117F0"/>
    <w:rsid w:val="00B12148"/>
    <w:rsid w:val="00B1445A"/>
    <w:rsid w:val="00B200C8"/>
    <w:rsid w:val="00B230E1"/>
    <w:rsid w:val="00B31782"/>
    <w:rsid w:val="00B3585D"/>
    <w:rsid w:val="00B378A4"/>
    <w:rsid w:val="00B37E13"/>
    <w:rsid w:val="00B408E2"/>
    <w:rsid w:val="00B432DE"/>
    <w:rsid w:val="00B505AB"/>
    <w:rsid w:val="00B54CEF"/>
    <w:rsid w:val="00B578B1"/>
    <w:rsid w:val="00B654EF"/>
    <w:rsid w:val="00B670B5"/>
    <w:rsid w:val="00B70E29"/>
    <w:rsid w:val="00B801BF"/>
    <w:rsid w:val="00B808E3"/>
    <w:rsid w:val="00B81D10"/>
    <w:rsid w:val="00B8469B"/>
    <w:rsid w:val="00B91113"/>
    <w:rsid w:val="00B94F90"/>
    <w:rsid w:val="00B96FF2"/>
    <w:rsid w:val="00BA06E4"/>
    <w:rsid w:val="00BA4D59"/>
    <w:rsid w:val="00BB7507"/>
    <w:rsid w:val="00BB76DA"/>
    <w:rsid w:val="00BC1643"/>
    <w:rsid w:val="00BC273F"/>
    <w:rsid w:val="00BC4C9C"/>
    <w:rsid w:val="00BC5F62"/>
    <w:rsid w:val="00BC78E9"/>
    <w:rsid w:val="00BD3915"/>
    <w:rsid w:val="00BE6750"/>
    <w:rsid w:val="00BF0825"/>
    <w:rsid w:val="00BF12E5"/>
    <w:rsid w:val="00BF1F6E"/>
    <w:rsid w:val="00BF352F"/>
    <w:rsid w:val="00BF437C"/>
    <w:rsid w:val="00BF57D4"/>
    <w:rsid w:val="00C000BE"/>
    <w:rsid w:val="00C02028"/>
    <w:rsid w:val="00C03A81"/>
    <w:rsid w:val="00C04AAE"/>
    <w:rsid w:val="00C13470"/>
    <w:rsid w:val="00C178E8"/>
    <w:rsid w:val="00C22823"/>
    <w:rsid w:val="00C243C9"/>
    <w:rsid w:val="00C245E5"/>
    <w:rsid w:val="00C36D9A"/>
    <w:rsid w:val="00C3708F"/>
    <w:rsid w:val="00C409E4"/>
    <w:rsid w:val="00C44132"/>
    <w:rsid w:val="00C4758C"/>
    <w:rsid w:val="00C5533B"/>
    <w:rsid w:val="00C6378A"/>
    <w:rsid w:val="00C639EA"/>
    <w:rsid w:val="00C65B0B"/>
    <w:rsid w:val="00C65BDE"/>
    <w:rsid w:val="00C76679"/>
    <w:rsid w:val="00C76A4D"/>
    <w:rsid w:val="00C82596"/>
    <w:rsid w:val="00C94502"/>
    <w:rsid w:val="00CA2A96"/>
    <w:rsid w:val="00CA59A3"/>
    <w:rsid w:val="00CA5AA2"/>
    <w:rsid w:val="00CA61C0"/>
    <w:rsid w:val="00CA7505"/>
    <w:rsid w:val="00CB087A"/>
    <w:rsid w:val="00CB2825"/>
    <w:rsid w:val="00CB33C8"/>
    <w:rsid w:val="00CB597B"/>
    <w:rsid w:val="00CC2829"/>
    <w:rsid w:val="00CC3BD2"/>
    <w:rsid w:val="00CC41A9"/>
    <w:rsid w:val="00CC57CC"/>
    <w:rsid w:val="00CD0591"/>
    <w:rsid w:val="00CD147D"/>
    <w:rsid w:val="00CD2766"/>
    <w:rsid w:val="00CD587F"/>
    <w:rsid w:val="00CD625F"/>
    <w:rsid w:val="00CE22B1"/>
    <w:rsid w:val="00CE2323"/>
    <w:rsid w:val="00CE4D67"/>
    <w:rsid w:val="00CE587A"/>
    <w:rsid w:val="00CE6974"/>
    <w:rsid w:val="00CE7D34"/>
    <w:rsid w:val="00CF0D6C"/>
    <w:rsid w:val="00CF5357"/>
    <w:rsid w:val="00CF58FE"/>
    <w:rsid w:val="00CF59C3"/>
    <w:rsid w:val="00CF5A74"/>
    <w:rsid w:val="00D0649E"/>
    <w:rsid w:val="00D07575"/>
    <w:rsid w:val="00D078C5"/>
    <w:rsid w:val="00D10B8C"/>
    <w:rsid w:val="00D11E92"/>
    <w:rsid w:val="00D12FC7"/>
    <w:rsid w:val="00D1351A"/>
    <w:rsid w:val="00D16111"/>
    <w:rsid w:val="00D2142E"/>
    <w:rsid w:val="00D217CB"/>
    <w:rsid w:val="00D2195A"/>
    <w:rsid w:val="00D3002C"/>
    <w:rsid w:val="00D35219"/>
    <w:rsid w:val="00D37E10"/>
    <w:rsid w:val="00D412C1"/>
    <w:rsid w:val="00D458F8"/>
    <w:rsid w:val="00D50370"/>
    <w:rsid w:val="00D57C21"/>
    <w:rsid w:val="00D62203"/>
    <w:rsid w:val="00D6268F"/>
    <w:rsid w:val="00D658A1"/>
    <w:rsid w:val="00D6788A"/>
    <w:rsid w:val="00D67F7F"/>
    <w:rsid w:val="00D73FC9"/>
    <w:rsid w:val="00D742E2"/>
    <w:rsid w:val="00D74B84"/>
    <w:rsid w:val="00D75394"/>
    <w:rsid w:val="00D80A7E"/>
    <w:rsid w:val="00D81521"/>
    <w:rsid w:val="00D83CB8"/>
    <w:rsid w:val="00D842F6"/>
    <w:rsid w:val="00D84E70"/>
    <w:rsid w:val="00D84E7E"/>
    <w:rsid w:val="00D87F80"/>
    <w:rsid w:val="00D96023"/>
    <w:rsid w:val="00DA64D7"/>
    <w:rsid w:val="00DA7078"/>
    <w:rsid w:val="00DB0974"/>
    <w:rsid w:val="00DB3808"/>
    <w:rsid w:val="00DB3D32"/>
    <w:rsid w:val="00DB5480"/>
    <w:rsid w:val="00DC2639"/>
    <w:rsid w:val="00DC3A7F"/>
    <w:rsid w:val="00DC3E59"/>
    <w:rsid w:val="00DC4469"/>
    <w:rsid w:val="00DC7F54"/>
    <w:rsid w:val="00DD3F17"/>
    <w:rsid w:val="00DD4437"/>
    <w:rsid w:val="00DD473E"/>
    <w:rsid w:val="00DD5900"/>
    <w:rsid w:val="00DD62BE"/>
    <w:rsid w:val="00DE0E57"/>
    <w:rsid w:val="00DE4E59"/>
    <w:rsid w:val="00DE7DD1"/>
    <w:rsid w:val="00DF4257"/>
    <w:rsid w:val="00DF53C8"/>
    <w:rsid w:val="00E04B65"/>
    <w:rsid w:val="00E04E7D"/>
    <w:rsid w:val="00E0619A"/>
    <w:rsid w:val="00E061E0"/>
    <w:rsid w:val="00E0758D"/>
    <w:rsid w:val="00E07B4A"/>
    <w:rsid w:val="00E115A3"/>
    <w:rsid w:val="00E12020"/>
    <w:rsid w:val="00E13A44"/>
    <w:rsid w:val="00E14EE5"/>
    <w:rsid w:val="00E22FEB"/>
    <w:rsid w:val="00E2521B"/>
    <w:rsid w:val="00E34A02"/>
    <w:rsid w:val="00E3507D"/>
    <w:rsid w:val="00E35A07"/>
    <w:rsid w:val="00E419E1"/>
    <w:rsid w:val="00E44CE7"/>
    <w:rsid w:val="00E455E5"/>
    <w:rsid w:val="00E52DA8"/>
    <w:rsid w:val="00E55D98"/>
    <w:rsid w:val="00E57080"/>
    <w:rsid w:val="00E66088"/>
    <w:rsid w:val="00E66F68"/>
    <w:rsid w:val="00E6798B"/>
    <w:rsid w:val="00E706A1"/>
    <w:rsid w:val="00E744C7"/>
    <w:rsid w:val="00E755FF"/>
    <w:rsid w:val="00E769B2"/>
    <w:rsid w:val="00E82D0A"/>
    <w:rsid w:val="00E8725D"/>
    <w:rsid w:val="00E90986"/>
    <w:rsid w:val="00E923A1"/>
    <w:rsid w:val="00E94DDF"/>
    <w:rsid w:val="00EA1EA0"/>
    <w:rsid w:val="00EB43A3"/>
    <w:rsid w:val="00EB55AB"/>
    <w:rsid w:val="00EB78F6"/>
    <w:rsid w:val="00EB7A8A"/>
    <w:rsid w:val="00EC2295"/>
    <w:rsid w:val="00EC4418"/>
    <w:rsid w:val="00EC6607"/>
    <w:rsid w:val="00EC69F5"/>
    <w:rsid w:val="00EC79B4"/>
    <w:rsid w:val="00ED1B78"/>
    <w:rsid w:val="00ED1BAB"/>
    <w:rsid w:val="00ED25D1"/>
    <w:rsid w:val="00ED3208"/>
    <w:rsid w:val="00ED3676"/>
    <w:rsid w:val="00EF0AE9"/>
    <w:rsid w:val="00EF28D1"/>
    <w:rsid w:val="00EF64C2"/>
    <w:rsid w:val="00F005AA"/>
    <w:rsid w:val="00F01EEE"/>
    <w:rsid w:val="00F04464"/>
    <w:rsid w:val="00F04B55"/>
    <w:rsid w:val="00F04CB3"/>
    <w:rsid w:val="00F063C9"/>
    <w:rsid w:val="00F10846"/>
    <w:rsid w:val="00F13311"/>
    <w:rsid w:val="00F17A7C"/>
    <w:rsid w:val="00F2246F"/>
    <w:rsid w:val="00F22F3D"/>
    <w:rsid w:val="00F23227"/>
    <w:rsid w:val="00F242EC"/>
    <w:rsid w:val="00F32F04"/>
    <w:rsid w:val="00F35C92"/>
    <w:rsid w:val="00F36F85"/>
    <w:rsid w:val="00F47193"/>
    <w:rsid w:val="00F52A33"/>
    <w:rsid w:val="00F57596"/>
    <w:rsid w:val="00F62C5C"/>
    <w:rsid w:val="00F71EC5"/>
    <w:rsid w:val="00F74755"/>
    <w:rsid w:val="00F77817"/>
    <w:rsid w:val="00F83F69"/>
    <w:rsid w:val="00F853EC"/>
    <w:rsid w:val="00F866ED"/>
    <w:rsid w:val="00F90549"/>
    <w:rsid w:val="00F952B2"/>
    <w:rsid w:val="00FA6084"/>
    <w:rsid w:val="00FB0126"/>
    <w:rsid w:val="00FB0D48"/>
    <w:rsid w:val="00FB1201"/>
    <w:rsid w:val="00FB3738"/>
    <w:rsid w:val="00FB3D29"/>
    <w:rsid w:val="00FB4219"/>
    <w:rsid w:val="00FB5BFD"/>
    <w:rsid w:val="00FB7C9B"/>
    <w:rsid w:val="00FC4740"/>
    <w:rsid w:val="00FE2213"/>
    <w:rsid w:val="00FE3281"/>
    <w:rsid w:val="00FE4FD9"/>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A9B4B"/>
  <w15:docId w15:val="{5C875FA6-D4A3-4A56-A1EE-D4C33A39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before="120" w:line="276"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DF"/>
    <w:rPr>
      <w:rFonts w:ascii="Palatino Linotype" w:hAnsi="Palatino Linotype"/>
      <w:noProof/>
      <w:color w:val="000000"/>
    </w:rPr>
  </w:style>
  <w:style w:type="paragraph" w:styleId="Ttulo1">
    <w:name w:val="heading 1"/>
    <w:basedOn w:val="Normal"/>
    <w:next w:val="Normal"/>
    <w:link w:val="Ttulo1Car"/>
    <w:uiPriority w:val="9"/>
    <w:qFormat/>
    <w:rsid w:val="00D07575"/>
    <w:pPr>
      <w:keepNext/>
      <w:keepLines/>
      <w:spacing w:before="240" w:line="259" w:lineRule="auto"/>
      <w:jc w:val="left"/>
      <w:outlineLvl w:val="0"/>
    </w:pPr>
    <w:rPr>
      <w:rFonts w:asciiTheme="majorHAnsi" w:eastAsiaTheme="majorEastAsia" w:hAnsiTheme="majorHAnsi" w:cstheme="majorBidi"/>
      <w:noProof w:val="0"/>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522304"/>
    <w:pPr>
      <w:spacing w:line="260" w:lineRule="atLeast"/>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22304"/>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522304"/>
    <w:rPr>
      <w:rFonts w:ascii="Palatino Linotype" w:hAnsi="Palatino Linotype"/>
      <w:noProof/>
      <w:color w:val="000000"/>
      <w:szCs w:val="18"/>
    </w:rPr>
  </w:style>
  <w:style w:type="paragraph" w:styleId="Encabezado">
    <w:name w:val="header"/>
    <w:basedOn w:val="Normal"/>
    <w:link w:val="EncabezadoC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line="228" w:lineRule="auto"/>
      <w:ind w:left="2608"/>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2A2E94"/>
    <w:pPr>
      <w:adjustRightInd w:val="0"/>
      <w:snapToGrid w:val="0"/>
      <w:spacing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522304"/>
    <w:rPr>
      <w:rFonts w:cs="Tahoma"/>
      <w:szCs w:val="18"/>
    </w:rPr>
  </w:style>
  <w:style w:type="character" w:customStyle="1" w:styleId="TextodegloboCar">
    <w:name w:val="Texto de globo Car"/>
    <w:link w:val="Textodeglobo"/>
    <w:uiPriority w:val="99"/>
    <w:rsid w:val="00522304"/>
    <w:rPr>
      <w:rFonts w:ascii="Palatino Linotype" w:hAnsi="Palatino Linotype" w:cs="Tahoma"/>
      <w:noProof/>
      <w:color w:val="000000"/>
      <w:szCs w:val="18"/>
    </w:rPr>
  </w:style>
  <w:style w:type="character" w:styleId="Nmerodelnea">
    <w:name w:val="line number"/>
    <w:uiPriority w:val="99"/>
    <w:rsid w:val="00284BEB"/>
    <w:rPr>
      <w:rFonts w:ascii="Palatino Linotype" w:hAnsi="Palatino Linotype"/>
      <w:sz w:val="16"/>
    </w:rPr>
  </w:style>
  <w:style w:type="table" w:customStyle="1" w:styleId="MDPI41threelinetable">
    <w:name w:val="MDPI_4.1_three_line_table"/>
    <w:basedOn w:val="Tabla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522304"/>
    <w:rPr>
      <w:color w:val="0000FF"/>
      <w:u w:val="single"/>
    </w:rPr>
  </w:style>
  <w:style w:type="character" w:customStyle="1" w:styleId="Mencinsinresolver1">
    <w:name w:val="Mención sin resolver1"/>
    <w:uiPriority w:val="99"/>
    <w:semiHidden/>
    <w:unhideWhenUsed/>
    <w:rsid w:val="00C243C9"/>
    <w:rPr>
      <w:color w:val="605E5C"/>
      <w:shd w:val="clear" w:color="auto" w:fill="E1DFDD"/>
    </w:rPr>
  </w:style>
  <w:style w:type="table" w:customStyle="1" w:styleId="Tablanormal41">
    <w:name w:val="Tabla normal 41"/>
    <w:basedOn w:val="Tabla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fa">
    <w:name w:val="Bibliography"/>
    <w:basedOn w:val="Normal"/>
    <w:next w:val="Normal"/>
    <w:uiPriority w:val="37"/>
    <w:unhideWhenUsed/>
    <w:rsid w:val="00522304"/>
  </w:style>
  <w:style w:type="paragraph" w:styleId="Textoindependiente">
    <w:name w:val="Body Text"/>
    <w:link w:val="TextoindependienteCar"/>
    <w:rsid w:val="00522304"/>
    <w:pPr>
      <w:spacing w:after="120" w:line="340" w:lineRule="atLeast"/>
    </w:pPr>
    <w:rPr>
      <w:rFonts w:ascii="Palatino Linotype" w:hAnsi="Palatino Linotype"/>
      <w:color w:val="000000"/>
      <w:sz w:val="24"/>
      <w:lang w:eastAsia="de-DE"/>
    </w:rPr>
  </w:style>
  <w:style w:type="character" w:customStyle="1" w:styleId="TextoindependienteCar">
    <w:name w:val="Texto independiente Car"/>
    <w:link w:val="Textoindependiente"/>
    <w:rsid w:val="00522304"/>
    <w:rPr>
      <w:rFonts w:ascii="Palatino Linotype" w:hAnsi="Palatino Linotype"/>
      <w:color w:val="000000"/>
      <w:sz w:val="24"/>
      <w:lang w:eastAsia="de-DE"/>
    </w:rPr>
  </w:style>
  <w:style w:type="character" w:styleId="Refdecomentario">
    <w:name w:val="annotation reference"/>
    <w:rsid w:val="00522304"/>
    <w:rPr>
      <w:sz w:val="21"/>
      <w:szCs w:val="21"/>
    </w:rPr>
  </w:style>
  <w:style w:type="paragraph" w:styleId="Textocomentario">
    <w:name w:val="annotation text"/>
    <w:basedOn w:val="Normal"/>
    <w:link w:val="TextocomentarioCar"/>
    <w:rsid w:val="00522304"/>
  </w:style>
  <w:style w:type="character" w:customStyle="1" w:styleId="TextocomentarioCar">
    <w:name w:val="Texto comentario Car"/>
    <w:link w:val="Textocomentario"/>
    <w:rsid w:val="00522304"/>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522304"/>
    <w:rPr>
      <w:b/>
      <w:bCs/>
    </w:rPr>
  </w:style>
  <w:style w:type="character" w:customStyle="1" w:styleId="AsuntodelcomentarioCar">
    <w:name w:val="Asunto del comentario Car"/>
    <w:link w:val="Asuntodelcomentario"/>
    <w:rsid w:val="00522304"/>
    <w:rPr>
      <w:rFonts w:ascii="Palatino Linotype" w:hAnsi="Palatino Linotype"/>
      <w:b/>
      <w:bCs/>
      <w:noProof/>
      <w:color w:val="000000"/>
    </w:rPr>
  </w:style>
  <w:style w:type="character" w:styleId="Refdenotaalfinal">
    <w:name w:val="endnote reference"/>
    <w:uiPriority w:val="99"/>
    <w:rsid w:val="00522304"/>
    <w:rPr>
      <w:vertAlign w:val="superscript"/>
    </w:rPr>
  </w:style>
  <w:style w:type="paragraph" w:styleId="Textonotaalfinal">
    <w:name w:val="endnote text"/>
    <w:basedOn w:val="Normal"/>
    <w:link w:val="TextonotaalfinalCar"/>
    <w:uiPriority w:val="99"/>
    <w:semiHidden/>
    <w:unhideWhenUsed/>
    <w:rsid w:val="00522304"/>
    <w:pPr>
      <w:spacing w:line="240" w:lineRule="auto"/>
    </w:pPr>
  </w:style>
  <w:style w:type="character" w:customStyle="1" w:styleId="TextonotaalfinalCar">
    <w:name w:val="Texto nota al final Car"/>
    <w:link w:val="Textonotaalfinal"/>
    <w:uiPriority w:val="99"/>
    <w:semiHidden/>
    <w:rsid w:val="00522304"/>
    <w:rPr>
      <w:rFonts w:ascii="Palatino Linotype" w:hAnsi="Palatino Linotype"/>
      <w:noProof/>
      <w:color w:val="000000"/>
    </w:rPr>
  </w:style>
  <w:style w:type="character" w:styleId="Hipervnculovisitado">
    <w:name w:val="FollowedHyperlink"/>
    <w:rsid w:val="00522304"/>
    <w:rPr>
      <w:color w:val="954F72"/>
      <w:u w:val="single"/>
    </w:rPr>
  </w:style>
  <w:style w:type="paragraph" w:styleId="Textonotapie">
    <w:name w:val="footnote text"/>
    <w:basedOn w:val="Normal"/>
    <w:link w:val="TextonotapieCar"/>
    <w:semiHidden/>
    <w:unhideWhenUsed/>
    <w:rsid w:val="00522304"/>
    <w:pPr>
      <w:spacing w:line="240" w:lineRule="auto"/>
    </w:pPr>
  </w:style>
  <w:style w:type="character" w:customStyle="1" w:styleId="TextonotapieCar">
    <w:name w:val="Texto nota pie Car"/>
    <w:link w:val="Textonotapie"/>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Nmerodepgina">
    <w:name w:val="page number"/>
    <w:rsid w:val="00522304"/>
  </w:style>
  <w:style w:type="character" w:styleId="Textodelmarcadordeposicin">
    <w:name w:val="Placeholder Text"/>
    <w:uiPriority w:val="99"/>
    <w:semiHidden/>
    <w:rsid w:val="00522304"/>
    <w:rPr>
      <w:color w:val="808080"/>
    </w:rPr>
  </w:style>
  <w:style w:type="paragraph" w:customStyle="1" w:styleId="MDPI71FootNotes">
    <w:name w:val="MDPI_7.1_FootNotes"/>
    <w:qFormat/>
    <w:rsid w:val="008E00B4"/>
    <w:pPr>
      <w:numPr>
        <w:numId w:val="16"/>
      </w:numPr>
      <w:adjustRightInd w:val="0"/>
      <w:snapToGrid w:val="0"/>
      <w:spacing w:line="228" w:lineRule="auto"/>
    </w:pPr>
    <w:rPr>
      <w:rFonts w:ascii="Palatino Linotype" w:eastAsiaTheme="minorEastAsia" w:hAnsi="Palatino Linotype"/>
      <w:noProof/>
      <w:color w:val="000000"/>
      <w:sz w:val="18"/>
    </w:rPr>
  </w:style>
  <w:style w:type="character" w:customStyle="1" w:styleId="hiddennatural">
    <w:name w:val="hiddennatural"/>
    <w:basedOn w:val="Fuentedeprrafopredeter"/>
    <w:rsid w:val="004C1DA7"/>
  </w:style>
  <w:style w:type="paragraph" w:styleId="Prrafodelista">
    <w:name w:val="List Paragraph"/>
    <w:basedOn w:val="Normal"/>
    <w:uiPriority w:val="34"/>
    <w:qFormat/>
    <w:rsid w:val="00B505AB"/>
    <w:pPr>
      <w:ind w:left="720"/>
      <w:contextualSpacing/>
    </w:pPr>
  </w:style>
  <w:style w:type="character" w:customStyle="1" w:styleId="Mencinsinresolver2">
    <w:name w:val="Mención sin resolver2"/>
    <w:basedOn w:val="Fuentedeprrafopredeter"/>
    <w:uiPriority w:val="99"/>
    <w:semiHidden/>
    <w:unhideWhenUsed/>
    <w:rsid w:val="00E744C7"/>
    <w:rPr>
      <w:color w:val="605E5C"/>
      <w:shd w:val="clear" w:color="auto" w:fill="E1DFDD"/>
    </w:rPr>
  </w:style>
  <w:style w:type="character" w:styleId="Textoennegrita">
    <w:name w:val="Strong"/>
    <w:basedOn w:val="Fuentedeprrafopredeter"/>
    <w:uiPriority w:val="22"/>
    <w:qFormat/>
    <w:rsid w:val="004408C9"/>
    <w:rPr>
      <w:b/>
      <w:bCs/>
    </w:rPr>
  </w:style>
  <w:style w:type="character" w:styleId="Refdenotaalpie">
    <w:name w:val="footnote reference"/>
    <w:basedOn w:val="Fuentedeprrafopredeter"/>
    <w:semiHidden/>
    <w:unhideWhenUsed/>
    <w:rsid w:val="00FE2213"/>
    <w:rPr>
      <w:vertAlign w:val="superscript"/>
    </w:rPr>
  </w:style>
  <w:style w:type="character" w:styleId="Mencinsinresolver">
    <w:name w:val="Unresolved Mention"/>
    <w:basedOn w:val="Fuentedeprrafopredeter"/>
    <w:uiPriority w:val="99"/>
    <w:semiHidden/>
    <w:unhideWhenUsed/>
    <w:rsid w:val="00FE2213"/>
    <w:rPr>
      <w:color w:val="605E5C"/>
      <w:shd w:val="clear" w:color="auto" w:fill="E1DFDD"/>
    </w:rPr>
  </w:style>
  <w:style w:type="character" w:styleId="nfasis">
    <w:name w:val="Emphasis"/>
    <w:basedOn w:val="Fuentedeprrafopredeter"/>
    <w:uiPriority w:val="20"/>
    <w:qFormat/>
    <w:rsid w:val="00A555ED"/>
    <w:rPr>
      <w:i/>
      <w:iCs/>
    </w:rPr>
  </w:style>
  <w:style w:type="character" w:customStyle="1" w:styleId="Ttulo1Car">
    <w:name w:val="Título 1 Car"/>
    <w:basedOn w:val="Fuentedeprrafopredeter"/>
    <w:link w:val="Ttulo1"/>
    <w:uiPriority w:val="9"/>
    <w:rsid w:val="00D07575"/>
    <w:rPr>
      <w:rFonts w:asciiTheme="majorHAnsi" w:eastAsiaTheme="majorEastAsia" w:hAnsiTheme="majorHAnsi" w:cstheme="majorBidi"/>
      <w:color w:val="2F5496" w:themeColor="accent1" w:themeShade="BF"/>
      <w:sz w:val="32"/>
      <w:szCs w:val="32"/>
      <w:lang w:val="es-ES" w:eastAsia="es-ES"/>
    </w:rPr>
  </w:style>
  <w:style w:type="paragraph" w:customStyle="1" w:styleId="has-background">
    <w:name w:val="has-background"/>
    <w:basedOn w:val="Normal"/>
    <w:rsid w:val="00EC69F5"/>
    <w:pPr>
      <w:spacing w:before="100" w:beforeAutospacing="1" w:after="100" w:afterAutospacing="1" w:line="240" w:lineRule="auto"/>
      <w:ind w:firstLine="0"/>
      <w:jc w:val="left"/>
    </w:pPr>
    <w:rPr>
      <w:rFonts w:ascii="Times New Roman" w:eastAsia="Times New Roman" w:hAnsi="Times New Roman"/>
      <w:noProof w:val="0"/>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002">
      <w:bodyDiv w:val="1"/>
      <w:marLeft w:val="0"/>
      <w:marRight w:val="0"/>
      <w:marTop w:val="0"/>
      <w:marBottom w:val="0"/>
      <w:divBdr>
        <w:top w:val="none" w:sz="0" w:space="0" w:color="auto"/>
        <w:left w:val="none" w:sz="0" w:space="0" w:color="auto"/>
        <w:bottom w:val="none" w:sz="0" w:space="0" w:color="auto"/>
        <w:right w:val="none" w:sz="0" w:space="0" w:color="auto"/>
      </w:divBdr>
    </w:div>
    <w:div w:id="26956390">
      <w:bodyDiv w:val="1"/>
      <w:marLeft w:val="0"/>
      <w:marRight w:val="0"/>
      <w:marTop w:val="0"/>
      <w:marBottom w:val="0"/>
      <w:divBdr>
        <w:top w:val="none" w:sz="0" w:space="0" w:color="auto"/>
        <w:left w:val="none" w:sz="0" w:space="0" w:color="auto"/>
        <w:bottom w:val="none" w:sz="0" w:space="0" w:color="auto"/>
        <w:right w:val="none" w:sz="0" w:space="0" w:color="auto"/>
      </w:divBdr>
    </w:div>
    <w:div w:id="35547120">
      <w:bodyDiv w:val="1"/>
      <w:marLeft w:val="0"/>
      <w:marRight w:val="0"/>
      <w:marTop w:val="0"/>
      <w:marBottom w:val="0"/>
      <w:divBdr>
        <w:top w:val="none" w:sz="0" w:space="0" w:color="auto"/>
        <w:left w:val="none" w:sz="0" w:space="0" w:color="auto"/>
        <w:bottom w:val="none" w:sz="0" w:space="0" w:color="auto"/>
        <w:right w:val="none" w:sz="0" w:space="0" w:color="auto"/>
      </w:divBdr>
    </w:div>
    <w:div w:id="43214819">
      <w:bodyDiv w:val="1"/>
      <w:marLeft w:val="0"/>
      <w:marRight w:val="0"/>
      <w:marTop w:val="0"/>
      <w:marBottom w:val="0"/>
      <w:divBdr>
        <w:top w:val="none" w:sz="0" w:space="0" w:color="auto"/>
        <w:left w:val="none" w:sz="0" w:space="0" w:color="auto"/>
        <w:bottom w:val="none" w:sz="0" w:space="0" w:color="auto"/>
        <w:right w:val="none" w:sz="0" w:space="0" w:color="auto"/>
      </w:divBdr>
      <w:divsChild>
        <w:div w:id="1086418855">
          <w:marLeft w:val="0"/>
          <w:marRight w:val="0"/>
          <w:marTop w:val="0"/>
          <w:marBottom w:val="0"/>
          <w:divBdr>
            <w:top w:val="none" w:sz="0" w:space="0" w:color="auto"/>
            <w:left w:val="none" w:sz="0" w:space="0" w:color="auto"/>
            <w:bottom w:val="none" w:sz="0" w:space="0" w:color="auto"/>
            <w:right w:val="none" w:sz="0" w:space="0" w:color="auto"/>
          </w:divBdr>
        </w:div>
      </w:divsChild>
    </w:div>
    <w:div w:id="49231781">
      <w:bodyDiv w:val="1"/>
      <w:marLeft w:val="0"/>
      <w:marRight w:val="0"/>
      <w:marTop w:val="0"/>
      <w:marBottom w:val="0"/>
      <w:divBdr>
        <w:top w:val="none" w:sz="0" w:space="0" w:color="auto"/>
        <w:left w:val="none" w:sz="0" w:space="0" w:color="auto"/>
        <w:bottom w:val="none" w:sz="0" w:space="0" w:color="auto"/>
        <w:right w:val="none" w:sz="0" w:space="0" w:color="auto"/>
      </w:divBdr>
      <w:divsChild>
        <w:div w:id="106896703">
          <w:marLeft w:val="0"/>
          <w:marRight w:val="0"/>
          <w:marTop w:val="0"/>
          <w:marBottom w:val="0"/>
          <w:divBdr>
            <w:top w:val="none" w:sz="0" w:space="0" w:color="auto"/>
            <w:left w:val="none" w:sz="0" w:space="0" w:color="auto"/>
            <w:bottom w:val="none" w:sz="0" w:space="0" w:color="auto"/>
            <w:right w:val="none" w:sz="0" w:space="0" w:color="auto"/>
          </w:divBdr>
        </w:div>
      </w:divsChild>
    </w:div>
    <w:div w:id="60956490">
      <w:bodyDiv w:val="1"/>
      <w:marLeft w:val="0"/>
      <w:marRight w:val="0"/>
      <w:marTop w:val="0"/>
      <w:marBottom w:val="0"/>
      <w:divBdr>
        <w:top w:val="none" w:sz="0" w:space="0" w:color="auto"/>
        <w:left w:val="none" w:sz="0" w:space="0" w:color="auto"/>
        <w:bottom w:val="none" w:sz="0" w:space="0" w:color="auto"/>
        <w:right w:val="none" w:sz="0" w:space="0" w:color="auto"/>
      </w:divBdr>
    </w:div>
    <w:div w:id="64767307">
      <w:bodyDiv w:val="1"/>
      <w:marLeft w:val="0"/>
      <w:marRight w:val="0"/>
      <w:marTop w:val="0"/>
      <w:marBottom w:val="0"/>
      <w:divBdr>
        <w:top w:val="none" w:sz="0" w:space="0" w:color="auto"/>
        <w:left w:val="none" w:sz="0" w:space="0" w:color="auto"/>
        <w:bottom w:val="none" w:sz="0" w:space="0" w:color="auto"/>
        <w:right w:val="none" w:sz="0" w:space="0" w:color="auto"/>
      </w:divBdr>
    </w:div>
    <w:div w:id="89863584">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sChild>
        <w:div w:id="2082872185">
          <w:marLeft w:val="0"/>
          <w:marRight w:val="0"/>
          <w:marTop w:val="0"/>
          <w:marBottom w:val="0"/>
          <w:divBdr>
            <w:top w:val="none" w:sz="0" w:space="0" w:color="auto"/>
            <w:left w:val="none" w:sz="0" w:space="0" w:color="auto"/>
            <w:bottom w:val="none" w:sz="0" w:space="0" w:color="auto"/>
            <w:right w:val="none" w:sz="0" w:space="0" w:color="auto"/>
          </w:divBdr>
        </w:div>
      </w:divsChild>
    </w:div>
    <w:div w:id="102651033">
      <w:bodyDiv w:val="1"/>
      <w:marLeft w:val="0"/>
      <w:marRight w:val="0"/>
      <w:marTop w:val="0"/>
      <w:marBottom w:val="0"/>
      <w:divBdr>
        <w:top w:val="none" w:sz="0" w:space="0" w:color="auto"/>
        <w:left w:val="none" w:sz="0" w:space="0" w:color="auto"/>
        <w:bottom w:val="none" w:sz="0" w:space="0" w:color="auto"/>
        <w:right w:val="none" w:sz="0" w:space="0" w:color="auto"/>
      </w:divBdr>
    </w:div>
    <w:div w:id="104809051">
      <w:bodyDiv w:val="1"/>
      <w:marLeft w:val="0"/>
      <w:marRight w:val="0"/>
      <w:marTop w:val="0"/>
      <w:marBottom w:val="0"/>
      <w:divBdr>
        <w:top w:val="none" w:sz="0" w:space="0" w:color="auto"/>
        <w:left w:val="none" w:sz="0" w:space="0" w:color="auto"/>
        <w:bottom w:val="none" w:sz="0" w:space="0" w:color="auto"/>
        <w:right w:val="none" w:sz="0" w:space="0" w:color="auto"/>
      </w:divBdr>
    </w:div>
    <w:div w:id="107699353">
      <w:bodyDiv w:val="1"/>
      <w:marLeft w:val="0"/>
      <w:marRight w:val="0"/>
      <w:marTop w:val="0"/>
      <w:marBottom w:val="0"/>
      <w:divBdr>
        <w:top w:val="none" w:sz="0" w:space="0" w:color="auto"/>
        <w:left w:val="none" w:sz="0" w:space="0" w:color="auto"/>
        <w:bottom w:val="none" w:sz="0" w:space="0" w:color="auto"/>
        <w:right w:val="none" w:sz="0" w:space="0" w:color="auto"/>
      </w:divBdr>
    </w:div>
    <w:div w:id="112477411">
      <w:bodyDiv w:val="1"/>
      <w:marLeft w:val="0"/>
      <w:marRight w:val="0"/>
      <w:marTop w:val="0"/>
      <w:marBottom w:val="0"/>
      <w:divBdr>
        <w:top w:val="none" w:sz="0" w:space="0" w:color="auto"/>
        <w:left w:val="none" w:sz="0" w:space="0" w:color="auto"/>
        <w:bottom w:val="none" w:sz="0" w:space="0" w:color="auto"/>
        <w:right w:val="none" w:sz="0" w:space="0" w:color="auto"/>
      </w:divBdr>
    </w:div>
    <w:div w:id="114568563">
      <w:bodyDiv w:val="1"/>
      <w:marLeft w:val="0"/>
      <w:marRight w:val="0"/>
      <w:marTop w:val="0"/>
      <w:marBottom w:val="0"/>
      <w:divBdr>
        <w:top w:val="none" w:sz="0" w:space="0" w:color="auto"/>
        <w:left w:val="none" w:sz="0" w:space="0" w:color="auto"/>
        <w:bottom w:val="none" w:sz="0" w:space="0" w:color="auto"/>
        <w:right w:val="none" w:sz="0" w:space="0" w:color="auto"/>
      </w:divBdr>
    </w:div>
    <w:div w:id="149298028">
      <w:bodyDiv w:val="1"/>
      <w:marLeft w:val="0"/>
      <w:marRight w:val="0"/>
      <w:marTop w:val="0"/>
      <w:marBottom w:val="0"/>
      <w:divBdr>
        <w:top w:val="none" w:sz="0" w:space="0" w:color="auto"/>
        <w:left w:val="none" w:sz="0" w:space="0" w:color="auto"/>
        <w:bottom w:val="none" w:sz="0" w:space="0" w:color="auto"/>
        <w:right w:val="none" w:sz="0" w:space="0" w:color="auto"/>
      </w:divBdr>
    </w:div>
    <w:div w:id="149638801">
      <w:bodyDiv w:val="1"/>
      <w:marLeft w:val="0"/>
      <w:marRight w:val="0"/>
      <w:marTop w:val="0"/>
      <w:marBottom w:val="0"/>
      <w:divBdr>
        <w:top w:val="none" w:sz="0" w:space="0" w:color="auto"/>
        <w:left w:val="none" w:sz="0" w:space="0" w:color="auto"/>
        <w:bottom w:val="none" w:sz="0" w:space="0" w:color="auto"/>
        <w:right w:val="none" w:sz="0" w:space="0" w:color="auto"/>
      </w:divBdr>
      <w:divsChild>
        <w:div w:id="864027281">
          <w:marLeft w:val="0"/>
          <w:marRight w:val="0"/>
          <w:marTop w:val="0"/>
          <w:marBottom w:val="0"/>
          <w:divBdr>
            <w:top w:val="none" w:sz="0" w:space="0" w:color="auto"/>
            <w:left w:val="none" w:sz="0" w:space="0" w:color="auto"/>
            <w:bottom w:val="none" w:sz="0" w:space="0" w:color="auto"/>
            <w:right w:val="none" w:sz="0" w:space="0" w:color="auto"/>
          </w:divBdr>
        </w:div>
      </w:divsChild>
    </w:div>
    <w:div w:id="151531129">
      <w:bodyDiv w:val="1"/>
      <w:marLeft w:val="0"/>
      <w:marRight w:val="0"/>
      <w:marTop w:val="0"/>
      <w:marBottom w:val="0"/>
      <w:divBdr>
        <w:top w:val="none" w:sz="0" w:space="0" w:color="auto"/>
        <w:left w:val="none" w:sz="0" w:space="0" w:color="auto"/>
        <w:bottom w:val="none" w:sz="0" w:space="0" w:color="auto"/>
        <w:right w:val="none" w:sz="0" w:space="0" w:color="auto"/>
      </w:divBdr>
      <w:divsChild>
        <w:div w:id="1690402275">
          <w:marLeft w:val="0"/>
          <w:marRight w:val="0"/>
          <w:marTop w:val="0"/>
          <w:marBottom w:val="0"/>
          <w:divBdr>
            <w:top w:val="none" w:sz="0" w:space="0" w:color="auto"/>
            <w:left w:val="none" w:sz="0" w:space="0" w:color="auto"/>
            <w:bottom w:val="none" w:sz="0" w:space="0" w:color="auto"/>
            <w:right w:val="none" w:sz="0" w:space="0" w:color="auto"/>
          </w:divBdr>
        </w:div>
      </w:divsChild>
    </w:div>
    <w:div w:id="171533816">
      <w:bodyDiv w:val="1"/>
      <w:marLeft w:val="0"/>
      <w:marRight w:val="0"/>
      <w:marTop w:val="0"/>
      <w:marBottom w:val="0"/>
      <w:divBdr>
        <w:top w:val="none" w:sz="0" w:space="0" w:color="auto"/>
        <w:left w:val="none" w:sz="0" w:space="0" w:color="auto"/>
        <w:bottom w:val="none" w:sz="0" w:space="0" w:color="auto"/>
        <w:right w:val="none" w:sz="0" w:space="0" w:color="auto"/>
      </w:divBdr>
    </w:div>
    <w:div w:id="179053154">
      <w:bodyDiv w:val="1"/>
      <w:marLeft w:val="0"/>
      <w:marRight w:val="0"/>
      <w:marTop w:val="0"/>
      <w:marBottom w:val="0"/>
      <w:divBdr>
        <w:top w:val="none" w:sz="0" w:space="0" w:color="auto"/>
        <w:left w:val="none" w:sz="0" w:space="0" w:color="auto"/>
        <w:bottom w:val="none" w:sz="0" w:space="0" w:color="auto"/>
        <w:right w:val="none" w:sz="0" w:space="0" w:color="auto"/>
      </w:divBdr>
      <w:divsChild>
        <w:div w:id="1571311675">
          <w:marLeft w:val="0"/>
          <w:marRight w:val="0"/>
          <w:marTop w:val="0"/>
          <w:marBottom w:val="0"/>
          <w:divBdr>
            <w:top w:val="none" w:sz="0" w:space="0" w:color="auto"/>
            <w:left w:val="none" w:sz="0" w:space="0" w:color="auto"/>
            <w:bottom w:val="none" w:sz="0" w:space="0" w:color="auto"/>
            <w:right w:val="none" w:sz="0" w:space="0" w:color="auto"/>
          </w:divBdr>
        </w:div>
      </w:divsChild>
    </w:div>
    <w:div w:id="184172150">
      <w:bodyDiv w:val="1"/>
      <w:marLeft w:val="0"/>
      <w:marRight w:val="0"/>
      <w:marTop w:val="0"/>
      <w:marBottom w:val="0"/>
      <w:divBdr>
        <w:top w:val="none" w:sz="0" w:space="0" w:color="auto"/>
        <w:left w:val="none" w:sz="0" w:space="0" w:color="auto"/>
        <w:bottom w:val="none" w:sz="0" w:space="0" w:color="auto"/>
        <w:right w:val="none" w:sz="0" w:space="0" w:color="auto"/>
      </w:divBdr>
    </w:div>
    <w:div w:id="197820202">
      <w:bodyDiv w:val="1"/>
      <w:marLeft w:val="0"/>
      <w:marRight w:val="0"/>
      <w:marTop w:val="0"/>
      <w:marBottom w:val="0"/>
      <w:divBdr>
        <w:top w:val="none" w:sz="0" w:space="0" w:color="auto"/>
        <w:left w:val="none" w:sz="0" w:space="0" w:color="auto"/>
        <w:bottom w:val="none" w:sz="0" w:space="0" w:color="auto"/>
        <w:right w:val="none" w:sz="0" w:space="0" w:color="auto"/>
      </w:divBdr>
    </w:div>
    <w:div w:id="207958638">
      <w:bodyDiv w:val="1"/>
      <w:marLeft w:val="0"/>
      <w:marRight w:val="0"/>
      <w:marTop w:val="0"/>
      <w:marBottom w:val="0"/>
      <w:divBdr>
        <w:top w:val="none" w:sz="0" w:space="0" w:color="auto"/>
        <w:left w:val="none" w:sz="0" w:space="0" w:color="auto"/>
        <w:bottom w:val="none" w:sz="0" w:space="0" w:color="auto"/>
        <w:right w:val="none" w:sz="0" w:space="0" w:color="auto"/>
      </w:divBdr>
      <w:divsChild>
        <w:div w:id="1400178412">
          <w:marLeft w:val="0"/>
          <w:marRight w:val="0"/>
          <w:marTop w:val="0"/>
          <w:marBottom w:val="0"/>
          <w:divBdr>
            <w:top w:val="none" w:sz="0" w:space="0" w:color="auto"/>
            <w:left w:val="none" w:sz="0" w:space="0" w:color="auto"/>
            <w:bottom w:val="none" w:sz="0" w:space="0" w:color="auto"/>
            <w:right w:val="none" w:sz="0" w:space="0" w:color="auto"/>
          </w:divBdr>
        </w:div>
      </w:divsChild>
    </w:div>
    <w:div w:id="211429765">
      <w:bodyDiv w:val="1"/>
      <w:marLeft w:val="0"/>
      <w:marRight w:val="0"/>
      <w:marTop w:val="0"/>
      <w:marBottom w:val="0"/>
      <w:divBdr>
        <w:top w:val="none" w:sz="0" w:space="0" w:color="auto"/>
        <w:left w:val="none" w:sz="0" w:space="0" w:color="auto"/>
        <w:bottom w:val="none" w:sz="0" w:space="0" w:color="auto"/>
        <w:right w:val="none" w:sz="0" w:space="0" w:color="auto"/>
      </w:divBdr>
      <w:divsChild>
        <w:div w:id="865141106">
          <w:marLeft w:val="0"/>
          <w:marRight w:val="0"/>
          <w:marTop w:val="0"/>
          <w:marBottom w:val="0"/>
          <w:divBdr>
            <w:top w:val="none" w:sz="0" w:space="0" w:color="auto"/>
            <w:left w:val="none" w:sz="0" w:space="0" w:color="auto"/>
            <w:bottom w:val="none" w:sz="0" w:space="0" w:color="auto"/>
            <w:right w:val="none" w:sz="0" w:space="0" w:color="auto"/>
          </w:divBdr>
        </w:div>
      </w:divsChild>
    </w:div>
    <w:div w:id="215051464">
      <w:bodyDiv w:val="1"/>
      <w:marLeft w:val="0"/>
      <w:marRight w:val="0"/>
      <w:marTop w:val="0"/>
      <w:marBottom w:val="0"/>
      <w:divBdr>
        <w:top w:val="none" w:sz="0" w:space="0" w:color="auto"/>
        <w:left w:val="none" w:sz="0" w:space="0" w:color="auto"/>
        <w:bottom w:val="none" w:sz="0" w:space="0" w:color="auto"/>
        <w:right w:val="none" w:sz="0" w:space="0" w:color="auto"/>
      </w:divBdr>
      <w:divsChild>
        <w:div w:id="724185352">
          <w:marLeft w:val="0"/>
          <w:marRight w:val="0"/>
          <w:marTop w:val="0"/>
          <w:marBottom w:val="0"/>
          <w:divBdr>
            <w:top w:val="none" w:sz="0" w:space="0" w:color="auto"/>
            <w:left w:val="none" w:sz="0" w:space="0" w:color="auto"/>
            <w:bottom w:val="none" w:sz="0" w:space="0" w:color="auto"/>
            <w:right w:val="none" w:sz="0" w:space="0" w:color="auto"/>
          </w:divBdr>
        </w:div>
      </w:divsChild>
    </w:div>
    <w:div w:id="217323527">
      <w:bodyDiv w:val="1"/>
      <w:marLeft w:val="0"/>
      <w:marRight w:val="0"/>
      <w:marTop w:val="0"/>
      <w:marBottom w:val="0"/>
      <w:divBdr>
        <w:top w:val="none" w:sz="0" w:space="0" w:color="auto"/>
        <w:left w:val="none" w:sz="0" w:space="0" w:color="auto"/>
        <w:bottom w:val="none" w:sz="0" w:space="0" w:color="auto"/>
        <w:right w:val="none" w:sz="0" w:space="0" w:color="auto"/>
      </w:divBdr>
    </w:div>
    <w:div w:id="221333716">
      <w:bodyDiv w:val="1"/>
      <w:marLeft w:val="0"/>
      <w:marRight w:val="0"/>
      <w:marTop w:val="0"/>
      <w:marBottom w:val="0"/>
      <w:divBdr>
        <w:top w:val="none" w:sz="0" w:space="0" w:color="auto"/>
        <w:left w:val="none" w:sz="0" w:space="0" w:color="auto"/>
        <w:bottom w:val="none" w:sz="0" w:space="0" w:color="auto"/>
        <w:right w:val="none" w:sz="0" w:space="0" w:color="auto"/>
      </w:divBdr>
    </w:div>
    <w:div w:id="222758659">
      <w:bodyDiv w:val="1"/>
      <w:marLeft w:val="0"/>
      <w:marRight w:val="0"/>
      <w:marTop w:val="0"/>
      <w:marBottom w:val="0"/>
      <w:divBdr>
        <w:top w:val="none" w:sz="0" w:space="0" w:color="auto"/>
        <w:left w:val="none" w:sz="0" w:space="0" w:color="auto"/>
        <w:bottom w:val="none" w:sz="0" w:space="0" w:color="auto"/>
        <w:right w:val="none" w:sz="0" w:space="0" w:color="auto"/>
      </w:divBdr>
    </w:div>
    <w:div w:id="232471817">
      <w:bodyDiv w:val="1"/>
      <w:marLeft w:val="0"/>
      <w:marRight w:val="0"/>
      <w:marTop w:val="0"/>
      <w:marBottom w:val="0"/>
      <w:divBdr>
        <w:top w:val="none" w:sz="0" w:space="0" w:color="auto"/>
        <w:left w:val="none" w:sz="0" w:space="0" w:color="auto"/>
        <w:bottom w:val="none" w:sz="0" w:space="0" w:color="auto"/>
        <w:right w:val="none" w:sz="0" w:space="0" w:color="auto"/>
      </w:divBdr>
      <w:divsChild>
        <w:div w:id="55395119">
          <w:marLeft w:val="0"/>
          <w:marRight w:val="0"/>
          <w:marTop w:val="0"/>
          <w:marBottom w:val="0"/>
          <w:divBdr>
            <w:top w:val="none" w:sz="0" w:space="0" w:color="auto"/>
            <w:left w:val="none" w:sz="0" w:space="0" w:color="auto"/>
            <w:bottom w:val="none" w:sz="0" w:space="0" w:color="auto"/>
            <w:right w:val="none" w:sz="0" w:space="0" w:color="auto"/>
          </w:divBdr>
        </w:div>
      </w:divsChild>
    </w:div>
    <w:div w:id="240916667">
      <w:bodyDiv w:val="1"/>
      <w:marLeft w:val="0"/>
      <w:marRight w:val="0"/>
      <w:marTop w:val="0"/>
      <w:marBottom w:val="0"/>
      <w:divBdr>
        <w:top w:val="none" w:sz="0" w:space="0" w:color="auto"/>
        <w:left w:val="none" w:sz="0" w:space="0" w:color="auto"/>
        <w:bottom w:val="none" w:sz="0" w:space="0" w:color="auto"/>
        <w:right w:val="none" w:sz="0" w:space="0" w:color="auto"/>
      </w:divBdr>
    </w:div>
    <w:div w:id="242450086">
      <w:bodyDiv w:val="1"/>
      <w:marLeft w:val="0"/>
      <w:marRight w:val="0"/>
      <w:marTop w:val="0"/>
      <w:marBottom w:val="0"/>
      <w:divBdr>
        <w:top w:val="none" w:sz="0" w:space="0" w:color="auto"/>
        <w:left w:val="none" w:sz="0" w:space="0" w:color="auto"/>
        <w:bottom w:val="none" w:sz="0" w:space="0" w:color="auto"/>
        <w:right w:val="none" w:sz="0" w:space="0" w:color="auto"/>
      </w:divBdr>
    </w:div>
    <w:div w:id="252786390">
      <w:bodyDiv w:val="1"/>
      <w:marLeft w:val="0"/>
      <w:marRight w:val="0"/>
      <w:marTop w:val="0"/>
      <w:marBottom w:val="0"/>
      <w:divBdr>
        <w:top w:val="none" w:sz="0" w:space="0" w:color="auto"/>
        <w:left w:val="none" w:sz="0" w:space="0" w:color="auto"/>
        <w:bottom w:val="none" w:sz="0" w:space="0" w:color="auto"/>
        <w:right w:val="none" w:sz="0" w:space="0" w:color="auto"/>
      </w:divBdr>
      <w:divsChild>
        <w:div w:id="419566183">
          <w:marLeft w:val="0"/>
          <w:marRight w:val="0"/>
          <w:marTop w:val="0"/>
          <w:marBottom w:val="0"/>
          <w:divBdr>
            <w:top w:val="none" w:sz="0" w:space="0" w:color="auto"/>
            <w:left w:val="none" w:sz="0" w:space="0" w:color="auto"/>
            <w:bottom w:val="none" w:sz="0" w:space="0" w:color="auto"/>
            <w:right w:val="none" w:sz="0" w:space="0" w:color="auto"/>
          </w:divBdr>
        </w:div>
      </w:divsChild>
    </w:div>
    <w:div w:id="253129750">
      <w:bodyDiv w:val="1"/>
      <w:marLeft w:val="0"/>
      <w:marRight w:val="0"/>
      <w:marTop w:val="0"/>
      <w:marBottom w:val="0"/>
      <w:divBdr>
        <w:top w:val="none" w:sz="0" w:space="0" w:color="auto"/>
        <w:left w:val="none" w:sz="0" w:space="0" w:color="auto"/>
        <w:bottom w:val="none" w:sz="0" w:space="0" w:color="auto"/>
        <w:right w:val="none" w:sz="0" w:space="0" w:color="auto"/>
      </w:divBdr>
      <w:divsChild>
        <w:div w:id="1134643028">
          <w:marLeft w:val="0"/>
          <w:marRight w:val="0"/>
          <w:marTop w:val="0"/>
          <w:marBottom w:val="0"/>
          <w:divBdr>
            <w:top w:val="none" w:sz="0" w:space="0" w:color="auto"/>
            <w:left w:val="none" w:sz="0" w:space="0" w:color="auto"/>
            <w:bottom w:val="none" w:sz="0" w:space="0" w:color="auto"/>
            <w:right w:val="none" w:sz="0" w:space="0" w:color="auto"/>
          </w:divBdr>
        </w:div>
      </w:divsChild>
    </w:div>
    <w:div w:id="256447870">
      <w:bodyDiv w:val="1"/>
      <w:marLeft w:val="0"/>
      <w:marRight w:val="0"/>
      <w:marTop w:val="0"/>
      <w:marBottom w:val="0"/>
      <w:divBdr>
        <w:top w:val="none" w:sz="0" w:space="0" w:color="auto"/>
        <w:left w:val="none" w:sz="0" w:space="0" w:color="auto"/>
        <w:bottom w:val="none" w:sz="0" w:space="0" w:color="auto"/>
        <w:right w:val="none" w:sz="0" w:space="0" w:color="auto"/>
      </w:divBdr>
    </w:div>
    <w:div w:id="266087501">
      <w:bodyDiv w:val="1"/>
      <w:marLeft w:val="0"/>
      <w:marRight w:val="0"/>
      <w:marTop w:val="0"/>
      <w:marBottom w:val="0"/>
      <w:divBdr>
        <w:top w:val="none" w:sz="0" w:space="0" w:color="auto"/>
        <w:left w:val="none" w:sz="0" w:space="0" w:color="auto"/>
        <w:bottom w:val="none" w:sz="0" w:space="0" w:color="auto"/>
        <w:right w:val="none" w:sz="0" w:space="0" w:color="auto"/>
      </w:divBdr>
      <w:divsChild>
        <w:div w:id="361982874">
          <w:marLeft w:val="0"/>
          <w:marRight w:val="0"/>
          <w:marTop w:val="0"/>
          <w:marBottom w:val="0"/>
          <w:divBdr>
            <w:top w:val="none" w:sz="0" w:space="0" w:color="auto"/>
            <w:left w:val="none" w:sz="0" w:space="0" w:color="auto"/>
            <w:bottom w:val="none" w:sz="0" w:space="0" w:color="auto"/>
            <w:right w:val="none" w:sz="0" w:space="0" w:color="auto"/>
          </w:divBdr>
        </w:div>
      </w:divsChild>
    </w:div>
    <w:div w:id="286089552">
      <w:bodyDiv w:val="1"/>
      <w:marLeft w:val="0"/>
      <w:marRight w:val="0"/>
      <w:marTop w:val="0"/>
      <w:marBottom w:val="0"/>
      <w:divBdr>
        <w:top w:val="none" w:sz="0" w:space="0" w:color="auto"/>
        <w:left w:val="none" w:sz="0" w:space="0" w:color="auto"/>
        <w:bottom w:val="none" w:sz="0" w:space="0" w:color="auto"/>
        <w:right w:val="none" w:sz="0" w:space="0" w:color="auto"/>
      </w:divBdr>
    </w:div>
    <w:div w:id="321474874">
      <w:bodyDiv w:val="1"/>
      <w:marLeft w:val="0"/>
      <w:marRight w:val="0"/>
      <w:marTop w:val="0"/>
      <w:marBottom w:val="0"/>
      <w:divBdr>
        <w:top w:val="none" w:sz="0" w:space="0" w:color="auto"/>
        <w:left w:val="none" w:sz="0" w:space="0" w:color="auto"/>
        <w:bottom w:val="none" w:sz="0" w:space="0" w:color="auto"/>
        <w:right w:val="none" w:sz="0" w:space="0" w:color="auto"/>
      </w:divBdr>
    </w:div>
    <w:div w:id="321661327">
      <w:bodyDiv w:val="1"/>
      <w:marLeft w:val="0"/>
      <w:marRight w:val="0"/>
      <w:marTop w:val="0"/>
      <w:marBottom w:val="0"/>
      <w:divBdr>
        <w:top w:val="none" w:sz="0" w:space="0" w:color="auto"/>
        <w:left w:val="none" w:sz="0" w:space="0" w:color="auto"/>
        <w:bottom w:val="none" w:sz="0" w:space="0" w:color="auto"/>
        <w:right w:val="none" w:sz="0" w:space="0" w:color="auto"/>
      </w:divBdr>
    </w:div>
    <w:div w:id="332342348">
      <w:bodyDiv w:val="1"/>
      <w:marLeft w:val="0"/>
      <w:marRight w:val="0"/>
      <w:marTop w:val="0"/>
      <w:marBottom w:val="0"/>
      <w:divBdr>
        <w:top w:val="none" w:sz="0" w:space="0" w:color="auto"/>
        <w:left w:val="none" w:sz="0" w:space="0" w:color="auto"/>
        <w:bottom w:val="none" w:sz="0" w:space="0" w:color="auto"/>
        <w:right w:val="none" w:sz="0" w:space="0" w:color="auto"/>
      </w:divBdr>
    </w:div>
    <w:div w:id="3410534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872">
          <w:marLeft w:val="0"/>
          <w:marRight w:val="0"/>
          <w:marTop w:val="0"/>
          <w:marBottom w:val="0"/>
          <w:divBdr>
            <w:top w:val="none" w:sz="0" w:space="0" w:color="auto"/>
            <w:left w:val="none" w:sz="0" w:space="0" w:color="auto"/>
            <w:bottom w:val="none" w:sz="0" w:space="0" w:color="auto"/>
            <w:right w:val="none" w:sz="0" w:space="0" w:color="auto"/>
          </w:divBdr>
        </w:div>
      </w:divsChild>
    </w:div>
    <w:div w:id="358745630">
      <w:bodyDiv w:val="1"/>
      <w:marLeft w:val="0"/>
      <w:marRight w:val="0"/>
      <w:marTop w:val="0"/>
      <w:marBottom w:val="0"/>
      <w:divBdr>
        <w:top w:val="none" w:sz="0" w:space="0" w:color="auto"/>
        <w:left w:val="none" w:sz="0" w:space="0" w:color="auto"/>
        <w:bottom w:val="none" w:sz="0" w:space="0" w:color="auto"/>
        <w:right w:val="none" w:sz="0" w:space="0" w:color="auto"/>
      </w:divBdr>
    </w:div>
    <w:div w:id="365570266">
      <w:bodyDiv w:val="1"/>
      <w:marLeft w:val="0"/>
      <w:marRight w:val="0"/>
      <w:marTop w:val="0"/>
      <w:marBottom w:val="0"/>
      <w:divBdr>
        <w:top w:val="none" w:sz="0" w:space="0" w:color="auto"/>
        <w:left w:val="none" w:sz="0" w:space="0" w:color="auto"/>
        <w:bottom w:val="none" w:sz="0" w:space="0" w:color="auto"/>
        <w:right w:val="none" w:sz="0" w:space="0" w:color="auto"/>
      </w:divBdr>
    </w:div>
    <w:div w:id="370957243">
      <w:bodyDiv w:val="1"/>
      <w:marLeft w:val="0"/>
      <w:marRight w:val="0"/>
      <w:marTop w:val="0"/>
      <w:marBottom w:val="0"/>
      <w:divBdr>
        <w:top w:val="none" w:sz="0" w:space="0" w:color="auto"/>
        <w:left w:val="none" w:sz="0" w:space="0" w:color="auto"/>
        <w:bottom w:val="none" w:sz="0" w:space="0" w:color="auto"/>
        <w:right w:val="none" w:sz="0" w:space="0" w:color="auto"/>
      </w:divBdr>
    </w:div>
    <w:div w:id="379092979">
      <w:bodyDiv w:val="1"/>
      <w:marLeft w:val="0"/>
      <w:marRight w:val="0"/>
      <w:marTop w:val="0"/>
      <w:marBottom w:val="0"/>
      <w:divBdr>
        <w:top w:val="none" w:sz="0" w:space="0" w:color="auto"/>
        <w:left w:val="none" w:sz="0" w:space="0" w:color="auto"/>
        <w:bottom w:val="none" w:sz="0" w:space="0" w:color="auto"/>
        <w:right w:val="none" w:sz="0" w:space="0" w:color="auto"/>
      </w:divBdr>
    </w:div>
    <w:div w:id="379937817">
      <w:bodyDiv w:val="1"/>
      <w:marLeft w:val="0"/>
      <w:marRight w:val="0"/>
      <w:marTop w:val="0"/>
      <w:marBottom w:val="0"/>
      <w:divBdr>
        <w:top w:val="none" w:sz="0" w:space="0" w:color="auto"/>
        <w:left w:val="none" w:sz="0" w:space="0" w:color="auto"/>
        <w:bottom w:val="none" w:sz="0" w:space="0" w:color="auto"/>
        <w:right w:val="none" w:sz="0" w:space="0" w:color="auto"/>
      </w:divBdr>
    </w:div>
    <w:div w:id="383287174">
      <w:bodyDiv w:val="1"/>
      <w:marLeft w:val="0"/>
      <w:marRight w:val="0"/>
      <w:marTop w:val="0"/>
      <w:marBottom w:val="0"/>
      <w:divBdr>
        <w:top w:val="none" w:sz="0" w:space="0" w:color="auto"/>
        <w:left w:val="none" w:sz="0" w:space="0" w:color="auto"/>
        <w:bottom w:val="none" w:sz="0" w:space="0" w:color="auto"/>
        <w:right w:val="none" w:sz="0" w:space="0" w:color="auto"/>
      </w:divBdr>
    </w:div>
    <w:div w:id="391853155">
      <w:bodyDiv w:val="1"/>
      <w:marLeft w:val="0"/>
      <w:marRight w:val="0"/>
      <w:marTop w:val="0"/>
      <w:marBottom w:val="0"/>
      <w:divBdr>
        <w:top w:val="none" w:sz="0" w:space="0" w:color="auto"/>
        <w:left w:val="none" w:sz="0" w:space="0" w:color="auto"/>
        <w:bottom w:val="none" w:sz="0" w:space="0" w:color="auto"/>
        <w:right w:val="none" w:sz="0" w:space="0" w:color="auto"/>
      </w:divBdr>
    </w:div>
    <w:div w:id="404182149">
      <w:bodyDiv w:val="1"/>
      <w:marLeft w:val="0"/>
      <w:marRight w:val="0"/>
      <w:marTop w:val="0"/>
      <w:marBottom w:val="0"/>
      <w:divBdr>
        <w:top w:val="none" w:sz="0" w:space="0" w:color="auto"/>
        <w:left w:val="none" w:sz="0" w:space="0" w:color="auto"/>
        <w:bottom w:val="none" w:sz="0" w:space="0" w:color="auto"/>
        <w:right w:val="none" w:sz="0" w:space="0" w:color="auto"/>
      </w:divBdr>
      <w:divsChild>
        <w:div w:id="962806906">
          <w:marLeft w:val="0"/>
          <w:marRight w:val="0"/>
          <w:marTop w:val="0"/>
          <w:marBottom w:val="0"/>
          <w:divBdr>
            <w:top w:val="none" w:sz="0" w:space="0" w:color="auto"/>
            <w:left w:val="none" w:sz="0" w:space="0" w:color="auto"/>
            <w:bottom w:val="none" w:sz="0" w:space="0" w:color="auto"/>
            <w:right w:val="none" w:sz="0" w:space="0" w:color="auto"/>
          </w:divBdr>
        </w:div>
      </w:divsChild>
    </w:div>
    <w:div w:id="430779377">
      <w:bodyDiv w:val="1"/>
      <w:marLeft w:val="0"/>
      <w:marRight w:val="0"/>
      <w:marTop w:val="0"/>
      <w:marBottom w:val="0"/>
      <w:divBdr>
        <w:top w:val="none" w:sz="0" w:space="0" w:color="auto"/>
        <w:left w:val="none" w:sz="0" w:space="0" w:color="auto"/>
        <w:bottom w:val="none" w:sz="0" w:space="0" w:color="auto"/>
        <w:right w:val="none" w:sz="0" w:space="0" w:color="auto"/>
      </w:divBdr>
    </w:div>
    <w:div w:id="432286676">
      <w:bodyDiv w:val="1"/>
      <w:marLeft w:val="0"/>
      <w:marRight w:val="0"/>
      <w:marTop w:val="0"/>
      <w:marBottom w:val="0"/>
      <w:divBdr>
        <w:top w:val="none" w:sz="0" w:space="0" w:color="auto"/>
        <w:left w:val="none" w:sz="0" w:space="0" w:color="auto"/>
        <w:bottom w:val="none" w:sz="0" w:space="0" w:color="auto"/>
        <w:right w:val="none" w:sz="0" w:space="0" w:color="auto"/>
      </w:divBdr>
      <w:divsChild>
        <w:div w:id="803275413">
          <w:marLeft w:val="0"/>
          <w:marRight w:val="0"/>
          <w:marTop w:val="0"/>
          <w:marBottom w:val="0"/>
          <w:divBdr>
            <w:top w:val="none" w:sz="0" w:space="0" w:color="auto"/>
            <w:left w:val="none" w:sz="0" w:space="0" w:color="auto"/>
            <w:bottom w:val="none" w:sz="0" w:space="0" w:color="auto"/>
            <w:right w:val="none" w:sz="0" w:space="0" w:color="auto"/>
          </w:divBdr>
        </w:div>
      </w:divsChild>
    </w:div>
    <w:div w:id="432557036">
      <w:bodyDiv w:val="1"/>
      <w:marLeft w:val="0"/>
      <w:marRight w:val="0"/>
      <w:marTop w:val="0"/>
      <w:marBottom w:val="0"/>
      <w:divBdr>
        <w:top w:val="none" w:sz="0" w:space="0" w:color="auto"/>
        <w:left w:val="none" w:sz="0" w:space="0" w:color="auto"/>
        <w:bottom w:val="none" w:sz="0" w:space="0" w:color="auto"/>
        <w:right w:val="none" w:sz="0" w:space="0" w:color="auto"/>
      </w:divBdr>
    </w:div>
    <w:div w:id="439302950">
      <w:bodyDiv w:val="1"/>
      <w:marLeft w:val="0"/>
      <w:marRight w:val="0"/>
      <w:marTop w:val="0"/>
      <w:marBottom w:val="0"/>
      <w:divBdr>
        <w:top w:val="none" w:sz="0" w:space="0" w:color="auto"/>
        <w:left w:val="none" w:sz="0" w:space="0" w:color="auto"/>
        <w:bottom w:val="none" w:sz="0" w:space="0" w:color="auto"/>
        <w:right w:val="none" w:sz="0" w:space="0" w:color="auto"/>
      </w:divBdr>
    </w:div>
    <w:div w:id="444466054">
      <w:bodyDiv w:val="1"/>
      <w:marLeft w:val="0"/>
      <w:marRight w:val="0"/>
      <w:marTop w:val="0"/>
      <w:marBottom w:val="0"/>
      <w:divBdr>
        <w:top w:val="none" w:sz="0" w:space="0" w:color="auto"/>
        <w:left w:val="none" w:sz="0" w:space="0" w:color="auto"/>
        <w:bottom w:val="none" w:sz="0" w:space="0" w:color="auto"/>
        <w:right w:val="none" w:sz="0" w:space="0" w:color="auto"/>
      </w:divBdr>
      <w:divsChild>
        <w:div w:id="562102513">
          <w:marLeft w:val="0"/>
          <w:marRight w:val="0"/>
          <w:marTop w:val="0"/>
          <w:marBottom w:val="0"/>
          <w:divBdr>
            <w:top w:val="none" w:sz="0" w:space="0" w:color="auto"/>
            <w:left w:val="none" w:sz="0" w:space="0" w:color="auto"/>
            <w:bottom w:val="none" w:sz="0" w:space="0" w:color="auto"/>
            <w:right w:val="none" w:sz="0" w:space="0" w:color="auto"/>
          </w:divBdr>
        </w:div>
      </w:divsChild>
    </w:div>
    <w:div w:id="463275029">
      <w:bodyDiv w:val="1"/>
      <w:marLeft w:val="0"/>
      <w:marRight w:val="0"/>
      <w:marTop w:val="0"/>
      <w:marBottom w:val="0"/>
      <w:divBdr>
        <w:top w:val="none" w:sz="0" w:space="0" w:color="auto"/>
        <w:left w:val="none" w:sz="0" w:space="0" w:color="auto"/>
        <w:bottom w:val="none" w:sz="0" w:space="0" w:color="auto"/>
        <w:right w:val="none" w:sz="0" w:space="0" w:color="auto"/>
      </w:divBdr>
      <w:divsChild>
        <w:div w:id="1915355247">
          <w:marLeft w:val="0"/>
          <w:marRight w:val="0"/>
          <w:marTop w:val="0"/>
          <w:marBottom w:val="0"/>
          <w:divBdr>
            <w:top w:val="none" w:sz="0" w:space="0" w:color="auto"/>
            <w:left w:val="none" w:sz="0" w:space="0" w:color="auto"/>
            <w:bottom w:val="none" w:sz="0" w:space="0" w:color="auto"/>
            <w:right w:val="none" w:sz="0" w:space="0" w:color="auto"/>
          </w:divBdr>
        </w:div>
      </w:divsChild>
    </w:div>
    <w:div w:id="464549947">
      <w:bodyDiv w:val="1"/>
      <w:marLeft w:val="0"/>
      <w:marRight w:val="0"/>
      <w:marTop w:val="0"/>
      <w:marBottom w:val="0"/>
      <w:divBdr>
        <w:top w:val="none" w:sz="0" w:space="0" w:color="auto"/>
        <w:left w:val="none" w:sz="0" w:space="0" w:color="auto"/>
        <w:bottom w:val="none" w:sz="0" w:space="0" w:color="auto"/>
        <w:right w:val="none" w:sz="0" w:space="0" w:color="auto"/>
      </w:divBdr>
    </w:div>
    <w:div w:id="472258739">
      <w:bodyDiv w:val="1"/>
      <w:marLeft w:val="0"/>
      <w:marRight w:val="0"/>
      <w:marTop w:val="0"/>
      <w:marBottom w:val="0"/>
      <w:divBdr>
        <w:top w:val="none" w:sz="0" w:space="0" w:color="auto"/>
        <w:left w:val="none" w:sz="0" w:space="0" w:color="auto"/>
        <w:bottom w:val="none" w:sz="0" w:space="0" w:color="auto"/>
        <w:right w:val="none" w:sz="0" w:space="0" w:color="auto"/>
      </w:divBdr>
      <w:divsChild>
        <w:div w:id="1988625639">
          <w:marLeft w:val="0"/>
          <w:marRight w:val="0"/>
          <w:marTop w:val="0"/>
          <w:marBottom w:val="0"/>
          <w:divBdr>
            <w:top w:val="none" w:sz="0" w:space="0" w:color="auto"/>
            <w:left w:val="none" w:sz="0" w:space="0" w:color="auto"/>
            <w:bottom w:val="none" w:sz="0" w:space="0" w:color="auto"/>
            <w:right w:val="none" w:sz="0" w:space="0" w:color="auto"/>
          </w:divBdr>
        </w:div>
      </w:divsChild>
    </w:div>
    <w:div w:id="476842628">
      <w:bodyDiv w:val="1"/>
      <w:marLeft w:val="0"/>
      <w:marRight w:val="0"/>
      <w:marTop w:val="0"/>
      <w:marBottom w:val="0"/>
      <w:divBdr>
        <w:top w:val="none" w:sz="0" w:space="0" w:color="auto"/>
        <w:left w:val="none" w:sz="0" w:space="0" w:color="auto"/>
        <w:bottom w:val="none" w:sz="0" w:space="0" w:color="auto"/>
        <w:right w:val="none" w:sz="0" w:space="0" w:color="auto"/>
      </w:divBdr>
    </w:div>
    <w:div w:id="477187516">
      <w:bodyDiv w:val="1"/>
      <w:marLeft w:val="0"/>
      <w:marRight w:val="0"/>
      <w:marTop w:val="0"/>
      <w:marBottom w:val="0"/>
      <w:divBdr>
        <w:top w:val="none" w:sz="0" w:space="0" w:color="auto"/>
        <w:left w:val="none" w:sz="0" w:space="0" w:color="auto"/>
        <w:bottom w:val="none" w:sz="0" w:space="0" w:color="auto"/>
        <w:right w:val="none" w:sz="0" w:space="0" w:color="auto"/>
      </w:divBdr>
    </w:div>
    <w:div w:id="496462218">
      <w:bodyDiv w:val="1"/>
      <w:marLeft w:val="0"/>
      <w:marRight w:val="0"/>
      <w:marTop w:val="0"/>
      <w:marBottom w:val="0"/>
      <w:divBdr>
        <w:top w:val="none" w:sz="0" w:space="0" w:color="auto"/>
        <w:left w:val="none" w:sz="0" w:space="0" w:color="auto"/>
        <w:bottom w:val="none" w:sz="0" w:space="0" w:color="auto"/>
        <w:right w:val="none" w:sz="0" w:space="0" w:color="auto"/>
      </w:divBdr>
    </w:div>
    <w:div w:id="499929442">
      <w:bodyDiv w:val="1"/>
      <w:marLeft w:val="0"/>
      <w:marRight w:val="0"/>
      <w:marTop w:val="0"/>
      <w:marBottom w:val="0"/>
      <w:divBdr>
        <w:top w:val="none" w:sz="0" w:space="0" w:color="auto"/>
        <w:left w:val="none" w:sz="0" w:space="0" w:color="auto"/>
        <w:bottom w:val="none" w:sz="0" w:space="0" w:color="auto"/>
        <w:right w:val="none" w:sz="0" w:space="0" w:color="auto"/>
      </w:divBdr>
    </w:div>
    <w:div w:id="505900834">
      <w:bodyDiv w:val="1"/>
      <w:marLeft w:val="0"/>
      <w:marRight w:val="0"/>
      <w:marTop w:val="0"/>
      <w:marBottom w:val="0"/>
      <w:divBdr>
        <w:top w:val="none" w:sz="0" w:space="0" w:color="auto"/>
        <w:left w:val="none" w:sz="0" w:space="0" w:color="auto"/>
        <w:bottom w:val="none" w:sz="0" w:space="0" w:color="auto"/>
        <w:right w:val="none" w:sz="0" w:space="0" w:color="auto"/>
      </w:divBdr>
    </w:div>
    <w:div w:id="516962628">
      <w:bodyDiv w:val="1"/>
      <w:marLeft w:val="0"/>
      <w:marRight w:val="0"/>
      <w:marTop w:val="0"/>
      <w:marBottom w:val="0"/>
      <w:divBdr>
        <w:top w:val="none" w:sz="0" w:space="0" w:color="auto"/>
        <w:left w:val="none" w:sz="0" w:space="0" w:color="auto"/>
        <w:bottom w:val="none" w:sz="0" w:space="0" w:color="auto"/>
        <w:right w:val="none" w:sz="0" w:space="0" w:color="auto"/>
      </w:divBdr>
    </w:div>
    <w:div w:id="528226509">
      <w:bodyDiv w:val="1"/>
      <w:marLeft w:val="0"/>
      <w:marRight w:val="0"/>
      <w:marTop w:val="0"/>
      <w:marBottom w:val="0"/>
      <w:divBdr>
        <w:top w:val="none" w:sz="0" w:space="0" w:color="auto"/>
        <w:left w:val="none" w:sz="0" w:space="0" w:color="auto"/>
        <w:bottom w:val="none" w:sz="0" w:space="0" w:color="auto"/>
        <w:right w:val="none" w:sz="0" w:space="0" w:color="auto"/>
      </w:divBdr>
    </w:div>
    <w:div w:id="536704692">
      <w:bodyDiv w:val="1"/>
      <w:marLeft w:val="0"/>
      <w:marRight w:val="0"/>
      <w:marTop w:val="0"/>
      <w:marBottom w:val="0"/>
      <w:divBdr>
        <w:top w:val="none" w:sz="0" w:space="0" w:color="auto"/>
        <w:left w:val="none" w:sz="0" w:space="0" w:color="auto"/>
        <w:bottom w:val="none" w:sz="0" w:space="0" w:color="auto"/>
        <w:right w:val="none" w:sz="0" w:space="0" w:color="auto"/>
      </w:divBdr>
    </w:div>
    <w:div w:id="539363368">
      <w:bodyDiv w:val="1"/>
      <w:marLeft w:val="0"/>
      <w:marRight w:val="0"/>
      <w:marTop w:val="0"/>
      <w:marBottom w:val="0"/>
      <w:divBdr>
        <w:top w:val="none" w:sz="0" w:space="0" w:color="auto"/>
        <w:left w:val="none" w:sz="0" w:space="0" w:color="auto"/>
        <w:bottom w:val="none" w:sz="0" w:space="0" w:color="auto"/>
        <w:right w:val="none" w:sz="0" w:space="0" w:color="auto"/>
      </w:divBdr>
    </w:div>
    <w:div w:id="556862142">
      <w:bodyDiv w:val="1"/>
      <w:marLeft w:val="0"/>
      <w:marRight w:val="0"/>
      <w:marTop w:val="0"/>
      <w:marBottom w:val="0"/>
      <w:divBdr>
        <w:top w:val="none" w:sz="0" w:space="0" w:color="auto"/>
        <w:left w:val="none" w:sz="0" w:space="0" w:color="auto"/>
        <w:bottom w:val="none" w:sz="0" w:space="0" w:color="auto"/>
        <w:right w:val="none" w:sz="0" w:space="0" w:color="auto"/>
      </w:divBdr>
    </w:div>
    <w:div w:id="559944330">
      <w:bodyDiv w:val="1"/>
      <w:marLeft w:val="0"/>
      <w:marRight w:val="0"/>
      <w:marTop w:val="0"/>
      <w:marBottom w:val="0"/>
      <w:divBdr>
        <w:top w:val="none" w:sz="0" w:space="0" w:color="auto"/>
        <w:left w:val="none" w:sz="0" w:space="0" w:color="auto"/>
        <w:bottom w:val="none" w:sz="0" w:space="0" w:color="auto"/>
        <w:right w:val="none" w:sz="0" w:space="0" w:color="auto"/>
      </w:divBdr>
      <w:divsChild>
        <w:div w:id="1676034323">
          <w:marLeft w:val="0"/>
          <w:marRight w:val="0"/>
          <w:marTop w:val="0"/>
          <w:marBottom w:val="0"/>
          <w:divBdr>
            <w:top w:val="none" w:sz="0" w:space="0" w:color="auto"/>
            <w:left w:val="none" w:sz="0" w:space="0" w:color="auto"/>
            <w:bottom w:val="none" w:sz="0" w:space="0" w:color="auto"/>
            <w:right w:val="none" w:sz="0" w:space="0" w:color="auto"/>
          </w:divBdr>
        </w:div>
      </w:divsChild>
    </w:div>
    <w:div w:id="561215489">
      <w:bodyDiv w:val="1"/>
      <w:marLeft w:val="0"/>
      <w:marRight w:val="0"/>
      <w:marTop w:val="0"/>
      <w:marBottom w:val="0"/>
      <w:divBdr>
        <w:top w:val="none" w:sz="0" w:space="0" w:color="auto"/>
        <w:left w:val="none" w:sz="0" w:space="0" w:color="auto"/>
        <w:bottom w:val="none" w:sz="0" w:space="0" w:color="auto"/>
        <w:right w:val="none" w:sz="0" w:space="0" w:color="auto"/>
      </w:divBdr>
      <w:divsChild>
        <w:div w:id="14308005">
          <w:marLeft w:val="0"/>
          <w:marRight w:val="0"/>
          <w:marTop w:val="0"/>
          <w:marBottom w:val="0"/>
          <w:divBdr>
            <w:top w:val="none" w:sz="0" w:space="0" w:color="auto"/>
            <w:left w:val="none" w:sz="0" w:space="0" w:color="auto"/>
            <w:bottom w:val="none" w:sz="0" w:space="0" w:color="auto"/>
            <w:right w:val="none" w:sz="0" w:space="0" w:color="auto"/>
          </w:divBdr>
        </w:div>
      </w:divsChild>
    </w:div>
    <w:div w:id="577637199">
      <w:bodyDiv w:val="1"/>
      <w:marLeft w:val="0"/>
      <w:marRight w:val="0"/>
      <w:marTop w:val="0"/>
      <w:marBottom w:val="0"/>
      <w:divBdr>
        <w:top w:val="none" w:sz="0" w:space="0" w:color="auto"/>
        <w:left w:val="none" w:sz="0" w:space="0" w:color="auto"/>
        <w:bottom w:val="none" w:sz="0" w:space="0" w:color="auto"/>
        <w:right w:val="none" w:sz="0" w:space="0" w:color="auto"/>
      </w:divBdr>
    </w:div>
    <w:div w:id="580918485">
      <w:bodyDiv w:val="1"/>
      <w:marLeft w:val="0"/>
      <w:marRight w:val="0"/>
      <w:marTop w:val="0"/>
      <w:marBottom w:val="0"/>
      <w:divBdr>
        <w:top w:val="none" w:sz="0" w:space="0" w:color="auto"/>
        <w:left w:val="none" w:sz="0" w:space="0" w:color="auto"/>
        <w:bottom w:val="none" w:sz="0" w:space="0" w:color="auto"/>
        <w:right w:val="none" w:sz="0" w:space="0" w:color="auto"/>
      </w:divBdr>
      <w:divsChild>
        <w:div w:id="679623074">
          <w:marLeft w:val="0"/>
          <w:marRight w:val="0"/>
          <w:marTop w:val="0"/>
          <w:marBottom w:val="0"/>
          <w:divBdr>
            <w:top w:val="none" w:sz="0" w:space="0" w:color="auto"/>
            <w:left w:val="none" w:sz="0" w:space="0" w:color="auto"/>
            <w:bottom w:val="none" w:sz="0" w:space="0" w:color="auto"/>
            <w:right w:val="none" w:sz="0" w:space="0" w:color="auto"/>
          </w:divBdr>
        </w:div>
      </w:divsChild>
    </w:div>
    <w:div w:id="605041013">
      <w:bodyDiv w:val="1"/>
      <w:marLeft w:val="0"/>
      <w:marRight w:val="0"/>
      <w:marTop w:val="0"/>
      <w:marBottom w:val="0"/>
      <w:divBdr>
        <w:top w:val="none" w:sz="0" w:space="0" w:color="auto"/>
        <w:left w:val="none" w:sz="0" w:space="0" w:color="auto"/>
        <w:bottom w:val="none" w:sz="0" w:space="0" w:color="auto"/>
        <w:right w:val="none" w:sz="0" w:space="0" w:color="auto"/>
      </w:divBdr>
      <w:divsChild>
        <w:div w:id="1536386183">
          <w:marLeft w:val="0"/>
          <w:marRight w:val="0"/>
          <w:marTop w:val="0"/>
          <w:marBottom w:val="0"/>
          <w:divBdr>
            <w:top w:val="none" w:sz="0" w:space="0" w:color="auto"/>
            <w:left w:val="none" w:sz="0" w:space="0" w:color="auto"/>
            <w:bottom w:val="none" w:sz="0" w:space="0" w:color="auto"/>
            <w:right w:val="none" w:sz="0" w:space="0" w:color="auto"/>
          </w:divBdr>
        </w:div>
      </w:divsChild>
    </w:div>
    <w:div w:id="609702585">
      <w:bodyDiv w:val="1"/>
      <w:marLeft w:val="0"/>
      <w:marRight w:val="0"/>
      <w:marTop w:val="0"/>
      <w:marBottom w:val="0"/>
      <w:divBdr>
        <w:top w:val="none" w:sz="0" w:space="0" w:color="auto"/>
        <w:left w:val="none" w:sz="0" w:space="0" w:color="auto"/>
        <w:bottom w:val="none" w:sz="0" w:space="0" w:color="auto"/>
        <w:right w:val="none" w:sz="0" w:space="0" w:color="auto"/>
      </w:divBdr>
    </w:div>
    <w:div w:id="610674940">
      <w:bodyDiv w:val="1"/>
      <w:marLeft w:val="0"/>
      <w:marRight w:val="0"/>
      <w:marTop w:val="0"/>
      <w:marBottom w:val="0"/>
      <w:divBdr>
        <w:top w:val="none" w:sz="0" w:space="0" w:color="auto"/>
        <w:left w:val="none" w:sz="0" w:space="0" w:color="auto"/>
        <w:bottom w:val="none" w:sz="0" w:space="0" w:color="auto"/>
        <w:right w:val="none" w:sz="0" w:space="0" w:color="auto"/>
      </w:divBdr>
      <w:divsChild>
        <w:div w:id="2098211524">
          <w:marLeft w:val="0"/>
          <w:marRight w:val="0"/>
          <w:marTop w:val="0"/>
          <w:marBottom w:val="0"/>
          <w:divBdr>
            <w:top w:val="none" w:sz="0" w:space="0" w:color="auto"/>
            <w:left w:val="none" w:sz="0" w:space="0" w:color="auto"/>
            <w:bottom w:val="none" w:sz="0" w:space="0" w:color="auto"/>
            <w:right w:val="none" w:sz="0" w:space="0" w:color="auto"/>
          </w:divBdr>
        </w:div>
      </w:divsChild>
    </w:div>
    <w:div w:id="618342358">
      <w:bodyDiv w:val="1"/>
      <w:marLeft w:val="0"/>
      <w:marRight w:val="0"/>
      <w:marTop w:val="0"/>
      <w:marBottom w:val="0"/>
      <w:divBdr>
        <w:top w:val="none" w:sz="0" w:space="0" w:color="auto"/>
        <w:left w:val="none" w:sz="0" w:space="0" w:color="auto"/>
        <w:bottom w:val="none" w:sz="0" w:space="0" w:color="auto"/>
        <w:right w:val="none" w:sz="0" w:space="0" w:color="auto"/>
      </w:divBdr>
    </w:div>
    <w:div w:id="623921620">
      <w:bodyDiv w:val="1"/>
      <w:marLeft w:val="0"/>
      <w:marRight w:val="0"/>
      <w:marTop w:val="0"/>
      <w:marBottom w:val="0"/>
      <w:divBdr>
        <w:top w:val="none" w:sz="0" w:space="0" w:color="auto"/>
        <w:left w:val="none" w:sz="0" w:space="0" w:color="auto"/>
        <w:bottom w:val="none" w:sz="0" w:space="0" w:color="auto"/>
        <w:right w:val="none" w:sz="0" w:space="0" w:color="auto"/>
      </w:divBdr>
      <w:divsChild>
        <w:div w:id="1194342241">
          <w:marLeft w:val="0"/>
          <w:marRight w:val="0"/>
          <w:marTop w:val="0"/>
          <w:marBottom w:val="0"/>
          <w:divBdr>
            <w:top w:val="none" w:sz="0" w:space="0" w:color="auto"/>
            <w:left w:val="none" w:sz="0" w:space="0" w:color="auto"/>
            <w:bottom w:val="none" w:sz="0" w:space="0" w:color="auto"/>
            <w:right w:val="none" w:sz="0" w:space="0" w:color="auto"/>
          </w:divBdr>
        </w:div>
      </w:divsChild>
    </w:div>
    <w:div w:id="634406987">
      <w:bodyDiv w:val="1"/>
      <w:marLeft w:val="0"/>
      <w:marRight w:val="0"/>
      <w:marTop w:val="0"/>
      <w:marBottom w:val="0"/>
      <w:divBdr>
        <w:top w:val="none" w:sz="0" w:space="0" w:color="auto"/>
        <w:left w:val="none" w:sz="0" w:space="0" w:color="auto"/>
        <w:bottom w:val="none" w:sz="0" w:space="0" w:color="auto"/>
        <w:right w:val="none" w:sz="0" w:space="0" w:color="auto"/>
      </w:divBdr>
      <w:divsChild>
        <w:div w:id="1983541066">
          <w:marLeft w:val="0"/>
          <w:marRight w:val="0"/>
          <w:marTop w:val="0"/>
          <w:marBottom w:val="0"/>
          <w:divBdr>
            <w:top w:val="none" w:sz="0" w:space="0" w:color="auto"/>
            <w:left w:val="none" w:sz="0" w:space="0" w:color="auto"/>
            <w:bottom w:val="none" w:sz="0" w:space="0" w:color="auto"/>
            <w:right w:val="none" w:sz="0" w:space="0" w:color="auto"/>
          </w:divBdr>
        </w:div>
      </w:divsChild>
    </w:div>
    <w:div w:id="650671617">
      <w:bodyDiv w:val="1"/>
      <w:marLeft w:val="0"/>
      <w:marRight w:val="0"/>
      <w:marTop w:val="0"/>
      <w:marBottom w:val="0"/>
      <w:divBdr>
        <w:top w:val="none" w:sz="0" w:space="0" w:color="auto"/>
        <w:left w:val="none" w:sz="0" w:space="0" w:color="auto"/>
        <w:bottom w:val="none" w:sz="0" w:space="0" w:color="auto"/>
        <w:right w:val="none" w:sz="0" w:space="0" w:color="auto"/>
      </w:divBdr>
    </w:div>
    <w:div w:id="669409188">
      <w:bodyDiv w:val="1"/>
      <w:marLeft w:val="0"/>
      <w:marRight w:val="0"/>
      <w:marTop w:val="0"/>
      <w:marBottom w:val="0"/>
      <w:divBdr>
        <w:top w:val="none" w:sz="0" w:space="0" w:color="auto"/>
        <w:left w:val="none" w:sz="0" w:space="0" w:color="auto"/>
        <w:bottom w:val="none" w:sz="0" w:space="0" w:color="auto"/>
        <w:right w:val="none" w:sz="0" w:space="0" w:color="auto"/>
      </w:divBdr>
      <w:divsChild>
        <w:div w:id="1741824921">
          <w:marLeft w:val="0"/>
          <w:marRight w:val="0"/>
          <w:marTop w:val="0"/>
          <w:marBottom w:val="0"/>
          <w:divBdr>
            <w:top w:val="none" w:sz="0" w:space="0" w:color="auto"/>
            <w:left w:val="none" w:sz="0" w:space="0" w:color="auto"/>
            <w:bottom w:val="none" w:sz="0" w:space="0" w:color="auto"/>
            <w:right w:val="none" w:sz="0" w:space="0" w:color="auto"/>
          </w:divBdr>
        </w:div>
      </w:divsChild>
    </w:div>
    <w:div w:id="670907550">
      <w:bodyDiv w:val="1"/>
      <w:marLeft w:val="0"/>
      <w:marRight w:val="0"/>
      <w:marTop w:val="0"/>
      <w:marBottom w:val="0"/>
      <w:divBdr>
        <w:top w:val="none" w:sz="0" w:space="0" w:color="auto"/>
        <w:left w:val="none" w:sz="0" w:space="0" w:color="auto"/>
        <w:bottom w:val="none" w:sz="0" w:space="0" w:color="auto"/>
        <w:right w:val="none" w:sz="0" w:space="0" w:color="auto"/>
      </w:divBdr>
      <w:divsChild>
        <w:div w:id="986399283">
          <w:marLeft w:val="0"/>
          <w:marRight w:val="0"/>
          <w:marTop w:val="0"/>
          <w:marBottom w:val="0"/>
          <w:divBdr>
            <w:top w:val="none" w:sz="0" w:space="0" w:color="auto"/>
            <w:left w:val="none" w:sz="0" w:space="0" w:color="auto"/>
            <w:bottom w:val="none" w:sz="0" w:space="0" w:color="auto"/>
            <w:right w:val="none" w:sz="0" w:space="0" w:color="auto"/>
          </w:divBdr>
        </w:div>
      </w:divsChild>
    </w:div>
    <w:div w:id="677003415">
      <w:bodyDiv w:val="1"/>
      <w:marLeft w:val="0"/>
      <w:marRight w:val="0"/>
      <w:marTop w:val="0"/>
      <w:marBottom w:val="0"/>
      <w:divBdr>
        <w:top w:val="none" w:sz="0" w:space="0" w:color="auto"/>
        <w:left w:val="none" w:sz="0" w:space="0" w:color="auto"/>
        <w:bottom w:val="none" w:sz="0" w:space="0" w:color="auto"/>
        <w:right w:val="none" w:sz="0" w:space="0" w:color="auto"/>
      </w:divBdr>
    </w:div>
    <w:div w:id="699160030">
      <w:bodyDiv w:val="1"/>
      <w:marLeft w:val="0"/>
      <w:marRight w:val="0"/>
      <w:marTop w:val="0"/>
      <w:marBottom w:val="0"/>
      <w:divBdr>
        <w:top w:val="none" w:sz="0" w:space="0" w:color="auto"/>
        <w:left w:val="none" w:sz="0" w:space="0" w:color="auto"/>
        <w:bottom w:val="none" w:sz="0" w:space="0" w:color="auto"/>
        <w:right w:val="none" w:sz="0" w:space="0" w:color="auto"/>
      </w:divBdr>
      <w:divsChild>
        <w:div w:id="1586063415">
          <w:marLeft w:val="0"/>
          <w:marRight w:val="0"/>
          <w:marTop w:val="0"/>
          <w:marBottom w:val="0"/>
          <w:divBdr>
            <w:top w:val="none" w:sz="0" w:space="0" w:color="auto"/>
            <w:left w:val="none" w:sz="0" w:space="0" w:color="auto"/>
            <w:bottom w:val="none" w:sz="0" w:space="0" w:color="auto"/>
            <w:right w:val="none" w:sz="0" w:space="0" w:color="auto"/>
          </w:divBdr>
        </w:div>
      </w:divsChild>
    </w:div>
    <w:div w:id="719092434">
      <w:bodyDiv w:val="1"/>
      <w:marLeft w:val="0"/>
      <w:marRight w:val="0"/>
      <w:marTop w:val="0"/>
      <w:marBottom w:val="0"/>
      <w:divBdr>
        <w:top w:val="none" w:sz="0" w:space="0" w:color="auto"/>
        <w:left w:val="none" w:sz="0" w:space="0" w:color="auto"/>
        <w:bottom w:val="none" w:sz="0" w:space="0" w:color="auto"/>
        <w:right w:val="none" w:sz="0" w:space="0" w:color="auto"/>
      </w:divBdr>
    </w:div>
    <w:div w:id="732310288">
      <w:bodyDiv w:val="1"/>
      <w:marLeft w:val="0"/>
      <w:marRight w:val="0"/>
      <w:marTop w:val="0"/>
      <w:marBottom w:val="0"/>
      <w:divBdr>
        <w:top w:val="none" w:sz="0" w:space="0" w:color="auto"/>
        <w:left w:val="none" w:sz="0" w:space="0" w:color="auto"/>
        <w:bottom w:val="none" w:sz="0" w:space="0" w:color="auto"/>
        <w:right w:val="none" w:sz="0" w:space="0" w:color="auto"/>
      </w:divBdr>
    </w:div>
    <w:div w:id="737048709">
      <w:bodyDiv w:val="1"/>
      <w:marLeft w:val="0"/>
      <w:marRight w:val="0"/>
      <w:marTop w:val="0"/>
      <w:marBottom w:val="0"/>
      <w:divBdr>
        <w:top w:val="none" w:sz="0" w:space="0" w:color="auto"/>
        <w:left w:val="none" w:sz="0" w:space="0" w:color="auto"/>
        <w:bottom w:val="none" w:sz="0" w:space="0" w:color="auto"/>
        <w:right w:val="none" w:sz="0" w:space="0" w:color="auto"/>
      </w:divBdr>
      <w:divsChild>
        <w:div w:id="647978395">
          <w:marLeft w:val="0"/>
          <w:marRight w:val="0"/>
          <w:marTop w:val="0"/>
          <w:marBottom w:val="0"/>
          <w:divBdr>
            <w:top w:val="none" w:sz="0" w:space="0" w:color="auto"/>
            <w:left w:val="none" w:sz="0" w:space="0" w:color="auto"/>
            <w:bottom w:val="none" w:sz="0" w:space="0" w:color="auto"/>
            <w:right w:val="none" w:sz="0" w:space="0" w:color="auto"/>
          </w:divBdr>
        </w:div>
      </w:divsChild>
    </w:div>
    <w:div w:id="747966652">
      <w:bodyDiv w:val="1"/>
      <w:marLeft w:val="0"/>
      <w:marRight w:val="0"/>
      <w:marTop w:val="0"/>
      <w:marBottom w:val="0"/>
      <w:divBdr>
        <w:top w:val="none" w:sz="0" w:space="0" w:color="auto"/>
        <w:left w:val="none" w:sz="0" w:space="0" w:color="auto"/>
        <w:bottom w:val="none" w:sz="0" w:space="0" w:color="auto"/>
        <w:right w:val="none" w:sz="0" w:space="0" w:color="auto"/>
      </w:divBdr>
    </w:div>
    <w:div w:id="764114031">
      <w:bodyDiv w:val="1"/>
      <w:marLeft w:val="0"/>
      <w:marRight w:val="0"/>
      <w:marTop w:val="0"/>
      <w:marBottom w:val="0"/>
      <w:divBdr>
        <w:top w:val="none" w:sz="0" w:space="0" w:color="auto"/>
        <w:left w:val="none" w:sz="0" w:space="0" w:color="auto"/>
        <w:bottom w:val="none" w:sz="0" w:space="0" w:color="auto"/>
        <w:right w:val="none" w:sz="0" w:space="0" w:color="auto"/>
      </w:divBdr>
    </w:div>
    <w:div w:id="778454120">
      <w:bodyDiv w:val="1"/>
      <w:marLeft w:val="0"/>
      <w:marRight w:val="0"/>
      <w:marTop w:val="0"/>
      <w:marBottom w:val="0"/>
      <w:divBdr>
        <w:top w:val="none" w:sz="0" w:space="0" w:color="auto"/>
        <w:left w:val="none" w:sz="0" w:space="0" w:color="auto"/>
        <w:bottom w:val="none" w:sz="0" w:space="0" w:color="auto"/>
        <w:right w:val="none" w:sz="0" w:space="0" w:color="auto"/>
      </w:divBdr>
      <w:divsChild>
        <w:div w:id="1576433857">
          <w:marLeft w:val="0"/>
          <w:marRight w:val="0"/>
          <w:marTop w:val="0"/>
          <w:marBottom w:val="0"/>
          <w:divBdr>
            <w:top w:val="none" w:sz="0" w:space="0" w:color="auto"/>
            <w:left w:val="none" w:sz="0" w:space="0" w:color="auto"/>
            <w:bottom w:val="none" w:sz="0" w:space="0" w:color="auto"/>
            <w:right w:val="none" w:sz="0" w:space="0" w:color="auto"/>
          </w:divBdr>
        </w:div>
      </w:divsChild>
    </w:div>
    <w:div w:id="807936628">
      <w:bodyDiv w:val="1"/>
      <w:marLeft w:val="0"/>
      <w:marRight w:val="0"/>
      <w:marTop w:val="0"/>
      <w:marBottom w:val="0"/>
      <w:divBdr>
        <w:top w:val="none" w:sz="0" w:space="0" w:color="auto"/>
        <w:left w:val="none" w:sz="0" w:space="0" w:color="auto"/>
        <w:bottom w:val="none" w:sz="0" w:space="0" w:color="auto"/>
        <w:right w:val="none" w:sz="0" w:space="0" w:color="auto"/>
      </w:divBdr>
      <w:divsChild>
        <w:div w:id="1903905358">
          <w:marLeft w:val="0"/>
          <w:marRight w:val="0"/>
          <w:marTop w:val="0"/>
          <w:marBottom w:val="0"/>
          <w:divBdr>
            <w:top w:val="none" w:sz="0" w:space="0" w:color="auto"/>
            <w:left w:val="none" w:sz="0" w:space="0" w:color="auto"/>
            <w:bottom w:val="none" w:sz="0" w:space="0" w:color="auto"/>
            <w:right w:val="none" w:sz="0" w:space="0" w:color="auto"/>
          </w:divBdr>
        </w:div>
      </w:divsChild>
    </w:div>
    <w:div w:id="810246613">
      <w:bodyDiv w:val="1"/>
      <w:marLeft w:val="0"/>
      <w:marRight w:val="0"/>
      <w:marTop w:val="0"/>
      <w:marBottom w:val="0"/>
      <w:divBdr>
        <w:top w:val="none" w:sz="0" w:space="0" w:color="auto"/>
        <w:left w:val="none" w:sz="0" w:space="0" w:color="auto"/>
        <w:bottom w:val="none" w:sz="0" w:space="0" w:color="auto"/>
        <w:right w:val="none" w:sz="0" w:space="0" w:color="auto"/>
      </w:divBdr>
      <w:divsChild>
        <w:div w:id="590702063">
          <w:marLeft w:val="0"/>
          <w:marRight w:val="0"/>
          <w:marTop w:val="0"/>
          <w:marBottom w:val="0"/>
          <w:divBdr>
            <w:top w:val="none" w:sz="0" w:space="0" w:color="auto"/>
            <w:left w:val="none" w:sz="0" w:space="0" w:color="auto"/>
            <w:bottom w:val="none" w:sz="0" w:space="0" w:color="auto"/>
            <w:right w:val="none" w:sz="0" w:space="0" w:color="auto"/>
          </w:divBdr>
        </w:div>
      </w:divsChild>
    </w:div>
    <w:div w:id="815071597">
      <w:bodyDiv w:val="1"/>
      <w:marLeft w:val="0"/>
      <w:marRight w:val="0"/>
      <w:marTop w:val="0"/>
      <w:marBottom w:val="0"/>
      <w:divBdr>
        <w:top w:val="none" w:sz="0" w:space="0" w:color="auto"/>
        <w:left w:val="none" w:sz="0" w:space="0" w:color="auto"/>
        <w:bottom w:val="none" w:sz="0" w:space="0" w:color="auto"/>
        <w:right w:val="none" w:sz="0" w:space="0" w:color="auto"/>
      </w:divBdr>
      <w:divsChild>
        <w:div w:id="957446571">
          <w:marLeft w:val="0"/>
          <w:marRight w:val="0"/>
          <w:marTop w:val="0"/>
          <w:marBottom w:val="0"/>
          <w:divBdr>
            <w:top w:val="none" w:sz="0" w:space="0" w:color="auto"/>
            <w:left w:val="none" w:sz="0" w:space="0" w:color="auto"/>
            <w:bottom w:val="none" w:sz="0" w:space="0" w:color="auto"/>
            <w:right w:val="none" w:sz="0" w:space="0" w:color="auto"/>
          </w:divBdr>
        </w:div>
      </w:divsChild>
    </w:div>
    <w:div w:id="817301939">
      <w:bodyDiv w:val="1"/>
      <w:marLeft w:val="0"/>
      <w:marRight w:val="0"/>
      <w:marTop w:val="0"/>
      <w:marBottom w:val="0"/>
      <w:divBdr>
        <w:top w:val="none" w:sz="0" w:space="0" w:color="auto"/>
        <w:left w:val="none" w:sz="0" w:space="0" w:color="auto"/>
        <w:bottom w:val="none" w:sz="0" w:space="0" w:color="auto"/>
        <w:right w:val="none" w:sz="0" w:space="0" w:color="auto"/>
      </w:divBdr>
    </w:div>
    <w:div w:id="820661848">
      <w:bodyDiv w:val="1"/>
      <w:marLeft w:val="0"/>
      <w:marRight w:val="0"/>
      <w:marTop w:val="0"/>
      <w:marBottom w:val="0"/>
      <w:divBdr>
        <w:top w:val="none" w:sz="0" w:space="0" w:color="auto"/>
        <w:left w:val="none" w:sz="0" w:space="0" w:color="auto"/>
        <w:bottom w:val="none" w:sz="0" w:space="0" w:color="auto"/>
        <w:right w:val="none" w:sz="0" w:space="0" w:color="auto"/>
      </w:divBdr>
    </w:div>
    <w:div w:id="843740625">
      <w:bodyDiv w:val="1"/>
      <w:marLeft w:val="0"/>
      <w:marRight w:val="0"/>
      <w:marTop w:val="0"/>
      <w:marBottom w:val="0"/>
      <w:divBdr>
        <w:top w:val="none" w:sz="0" w:space="0" w:color="auto"/>
        <w:left w:val="none" w:sz="0" w:space="0" w:color="auto"/>
        <w:bottom w:val="none" w:sz="0" w:space="0" w:color="auto"/>
        <w:right w:val="none" w:sz="0" w:space="0" w:color="auto"/>
      </w:divBdr>
    </w:div>
    <w:div w:id="850994412">
      <w:bodyDiv w:val="1"/>
      <w:marLeft w:val="0"/>
      <w:marRight w:val="0"/>
      <w:marTop w:val="0"/>
      <w:marBottom w:val="0"/>
      <w:divBdr>
        <w:top w:val="none" w:sz="0" w:space="0" w:color="auto"/>
        <w:left w:val="none" w:sz="0" w:space="0" w:color="auto"/>
        <w:bottom w:val="none" w:sz="0" w:space="0" w:color="auto"/>
        <w:right w:val="none" w:sz="0" w:space="0" w:color="auto"/>
      </w:divBdr>
      <w:divsChild>
        <w:div w:id="1352221555">
          <w:marLeft w:val="0"/>
          <w:marRight w:val="0"/>
          <w:marTop w:val="0"/>
          <w:marBottom w:val="0"/>
          <w:divBdr>
            <w:top w:val="none" w:sz="0" w:space="0" w:color="auto"/>
            <w:left w:val="none" w:sz="0" w:space="0" w:color="auto"/>
            <w:bottom w:val="none" w:sz="0" w:space="0" w:color="auto"/>
            <w:right w:val="none" w:sz="0" w:space="0" w:color="auto"/>
          </w:divBdr>
        </w:div>
      </w:divsChild>
    </w:div>
    <w:div w:id="861359410">
      <w:bodyDiv w:val="1"/>
      <w:marLeft w:val="0"/>
      <w:marRight w:val="0"/>
      <w:marTop w:val="0"/>
      <w:marBottom w:val="0"/>
      <w:divBdr>
        <w:top w:val="none" w:sz="0" w:space="0" w:color="auto"/>
        <w:left w:val="none" w:sz="0" w:space="0" w:color="auto"/>
        <w:bottom w:val="none" w:sz="0" w:space="0" w:color="auto"/>
        <w:right w:val="none" w:sz="0" w:space="0" w:color="auto"/>
      </w:divBdr>
      <w:divsChild>
        <w:div w:id="571934598">
          <w:marLeft w:val="0"/>
          <w:marRight w:val="0"/>
          <w:marTop w:val="0"/>
          <w:marBottom w:val="0"/>
          <w:divBdr>
            <w:top w:val="none" w:sz="0" w:space="0" w:color="auto"/>
            <w:left w:val="none" w:sz="0" w:space="0" w:color="auto"/>
            <w:bottom w:val="none" w:sz="0" w:space="0" w:color="auto"/>
            <w:right w:val="none" w:sz="0" w:space="0" w:color="auto"/>
          </w:divBdr>
        </w:div>
      </w:divsChild>
    </w:div>
    <w:div w:id="876702683">
      <w:bodyDiv w:val="1"/>
      <w:marLeft w:val="0"/>
      <w:marRight w:val="0"/>
      <w:marTop w:val="0"/>
      <w:marBottom w:val="0"/>
      <w:divBdr>
        <w:top w:val="none" w:sz="0" w:space="0" w:color="auto"/>
        <w:left w:val="none" w:sz="0" w:space="0" w:color="auto"/>
        <w:bottom w:val="none" w:sz="0" w:space="0" w:color="auto"/>
        <w:right w:val="none" w:sz="0" w:space="0" w:color="auto"/>
      </w:divBdr>
    </w:div>
    <w:div w:id="880365076">
      <w:bodyDiv w:val="1"/>
      <w:marLeft w:val="0"/>
      <w:marRight w:val="0"/>
      <w:marTop w:val="0"/>
      <w:marBottom w:val="0"/>
      <w:divBdr>
        <w:top w:val="none" w:sz="0" w:space="0" w:color="auto"/>
        <w:left w:val="none" w:sz="0" w:space="0" w:color="auto"/>
        <w:bottom w:val="none" w:sz="0" w:space="0" w:color="auto"/>
        <w:right w:val="none" w:sz="0" w:space="0" w:color="auto"/>
      </w:divBdr>
      <w:divsChild>
        <w:div w:id="1218323119">
          <w:marLeft w:val="0"/>
          <w:marRight w:val="0"/>
          <w:marTop w:val="0"/>
          <w:marBottom w:val="0"/>
          <w:divBdr>
            <w:top w:val="none" w:sz="0" w:space="0" w:color="auto"/>
            <w:left w:val="none" w:sz="0" w:space="0" w:color="auto"/>
            <w:bottom w:val="none" w:sz="0" w:space="0" w:color="auto"/>
            <w:right w:val="none" w:sz="0" w:space="0" w:color="auto"/>
          </w:divBdr>
        </w:div>
      </w:divsChild>
    </w:div>
    <w:div w:id="882056503">
      <w:bodyDiv w:val="1"/>
      <w:marLeft w:val="0"/>
      <w:marRight w:val="0"/>
      <w:marTop w:val="0"/>
      <w:marBottom w:val="0"/>
      <w:divBdr>
        <w:top w:val="none" w:sz="0" w:space="0" w:color="auto"/>
        <w:left w:val="none" w:sz="0" w:space="0" w:color="auto"/>
        <w:bottom w:val="none" w:sz="0" w:space="0" w:color="auto"/>
        <w:right w:val="none" w:sz="0" w:space="0" w:color="auto"/>
      </w:divBdr>
      <w:divsChild>
        <w:div w:id="1629048048">
          <w:marLeft w:val="0"/>
          <w:marRight w:val="0"/>
          <w:marTop w:val="0"/>
          <w:marBottom w:val="0"/>
          <w:divBdr>
            <w:top w:val="none" w:sz="0" w:space="0" w:color="auto"/>
            <w:left w:val="none" w:sz="0" w:space="0" w:color="auto"/>
            <w:bottom w:val="none" w:sz="0" w:space="0" w:color="auto"/>
            <w:right w:val="none" w:sz="0" w:space="0" w:color="auto"/>
          </w:divBdr>
        </w:div>
      </w:divsChild>
    </w:div>
    <w:div w:id="886187774">
      <w:bodyDiv w:val="1"/>
      <w:marLeft w:val="0"/>
      <w:marRight w:val="0"/>
      <w:marTop w:val="0"/>
      <w:marBottom w:val="0"/>
      <w:divBdr>
        <w:top w:val="none" w:sz="0" w:space="0" w:color="auto"/>
        <w:left w:val="none" w:sz="0" w:space="0" w:color="auto"/>
        <w:bottom w:val="none" w:sz="0" w:space="0" w:color="auto"/>
        <w:right w:val="none" w:sz="0" w:space="0" w:color="auto"/>
      </w:divBdr>
    </w:div>
    <w:div w:id="903372762">
      <w:bodyDiv w:val="1"/>
      <w:marLeft w:val="0"/>
      <w:marRight w:val="0"/>
      <w:marTop w:val="0"/>
      <w:marBottom w:val="0"/>
      <w:divBdr>
        <w:top w:val="none" w:sz="0" w:space="0" w:color="auto"/>
        <w:left w:val="none" w:sz="0" w:space="0" w:color="auto"/>
        <w:bottom w:val="none" w:sz="0" w:space="0" w:color="auto"/>
        <w:right w:val="none" w:sz="0" w:space="0" w:color="auto"/>
      </w:divBdr>
      <w:divsChild>
        <w:div w:id="1714502591">
          <w:marLeft w:val="0"/>
          <w:marRight w:val="0"/>
          <w:marTop w:val="0"/>
          <w:marBottom w:val="0"/>
          <w:divBdr>
            <w:top w:val="none" w:sz="0" w:space="0" w:color="auto"/>
            <w:left w:val="none" w:sz="0" w:space="0" w:color="auto"/>
            <w:bottom w:val="none" w:sz="0" w:space="0" w:color="auto"/>
            <w:right w:val="none" w:sz="0" w:space="0" w:color="auto"/>
          </w:divBdr>
        </w:div>
      </w:divsChild>
    </w:div>
    <w:div w:id="917446883">
      <w:bodyDiv w:val="1"/>
      <w:marLeft w:val="0"/>
      <w:marRight w:val="0"/>
      <w:marTop w:val="0"/>
      <w:marBottom w:val="0"/>
      <w:divBdr>
        <w:top w:val="none" w:sz="0" w:space="0" w:color="auto"/>
        <w:left w:val="none" w:sz="0" w:space="0" w:color="auto"/>
        <w:bottom w:val="none" w:sz="0" w:space="0" w:color="auto"/>
        <w:right w:val="none" w:sz="0" w:space="0" w:color="auto"/>
      </w:divBdr>
    </w:div>
    <w:div w:id="922103375">
      <w:bodyDiv w:val="1"/>
      <w:marLeft w:val="0"/>
      <w:marRight w:val="0"/>
      <w:marTop w:val="0"/>
      <w:marBottom w:val="0"/>
      <w:divBdr>
        <w:top w:val="none" w:sz="0" w:space="0" w:color="auto"/>
        <w:left w:val="none" w:sz="0" w:space="0" w:color="auto"/>
        <w:bottom w:val="none" w:sz="0" w:space="0" w:color="auto"/>
        <w:right w:val="none" w:sz="0" w:space="0" w:color="auto"/>
      </w:divBdr>
    </w:div>
    <w:div w:id="922375245">
      <w:bodyDiv w:val="1"/>
      <w:marLeft w:val="0"/>
      <w:marRight w:val="0"/>
      <w:marTop w:val="0"/>
      <w:marBottom w:val="0"/>
      <w:divBdr>
        <w:top w:val="none" w:sz="0" w:space="0" w:color="auto"/>
        <w:left w:val="none" w:sz="0" w:space="0" w:color="auto"/>
        <w:bottom w:val="none" w:sz="0" w:space="0" w:color="auto"/>
        <w:right w:val="none" w:sz="0" w:space="0" w:color="auto"/>
      </w:divBdr>
      <w:divsChild>
        <w:div w:id="161047460">
          <w:marLeft w:val="0"/>
          <w:marRight w:val="0"/>
          <w:marTop w:val="0"/>
          <w:marBottom w:val="0"/>
          <w:divBdr>
            <w:top w:val="none" w:sz="0" w:space="0" w:color="auto"/>
            <w:left w:val="none" w:sz="0" w:space="0" w:color="auto"/>
            <w:bottom w:val="none" w:sz="0" w:space="0" w:color="auto"/>
            <w:right w:val="none" w:sz="0" w:space="0" w:color="auto"/>
          </w:divBdr>
        </w:div>
      </w:divsChild>
    </w:div>
    <w:div w:id="927925602">
      <w:bodyDiv w:val="1"/>
      <w:marLeft w:val="0"/>
      <w:marRight w:val="0"/>
      <w:marTop w:val="0"/>
      <w:marBottom w:val="0"/>
      <w:divBdr>
        <w:top w:val="none" w:sz="0" w:space="0" w:color="auto"/>
        <w:left w:val="none" w:sz="0" w:space="0" w:color="auto"/>
        <w:bottom w:val="none" w:sz="0" w:space="0" w:color="auto"/>
        <w:right w:val="none" w:sz="0" w:space="0" w:color="auto"/>
      </w:divBdr>
      <w:divsChild>
        <w:div w:id="1492789753">
          <w:marLeft w:val="0"/>
          <w:marRight w:val="0"/>
          <w:marTop w:val="0"/>
          <w:marBottom w:val="0"/>
          <w:divBdr>
            <w:top w:val="none" w:sz="0" w:space="0" w:color="auto"/>
            <w:left w:val="none" w:sz="0" w:space="0" w:color="auto"/>
            <w:bottom w:val="none" w:sz="0" w:space="0" w:color="auto"/>
            <w:right w:val="none" w:sz="0" w:space="0" w:color="auto"/>
          </w:divBdr>
        </w:div>
      </w:divsChild>
    </w:div>
    <w:div w:id="929973649">
      <w:bodyDiv w:val="1"/>
      <w:marLeft w:val="0"/>
      <w:marRight w:val="0"/>
      <w:marTop w:val="0"/>
      <w:marBottom w:val="0"/>
      <w:divBdr>
        <w:top w:val="none" w:sz="0" w:space="0" w:color="auto"/>
        <w:left w:val="none" w:sz="0" w:space="0" w:color="auto"/>
        <w:bottom w:val="none" w:sz="0" w:space="0" w:color="auto"/>
        <w:right w:val="none" w:sz="0" w:space="0" w:color="auto"/>
      </w:divBdr>
    </w:div>
    <w:div w:id="931819564">
      <w:bodyDiv w:val="1"/>
      <w:marLeft w:val="0"/>
      <w:marRight w:val="0"/>
      <w:marTop w:val="0"/>
      <w:marBottom w:val="0"/>
      <w:divBdr>
        <w:top w:val="none" w:sz="0" w:space="0" w:color="auto"/>
        <w:left w:val="none" w:sz="0" w:space="0" w:color="auto"/>
        <w:bottom w:val="none" w:sz="0" w:space="0" w:color="auto"/>
        <w:right w:val="none" w:sz="0" w:space="0" w:color="auto"/>
      </w:divBdr>
      <w:divsChild>
        <w:div w:id="1447775926">
          <w:marLeft w:val="0"/>
          <w:marRight w:val="0"/>
          <w:marTop w:val="0"/>
          <w:marBottom w:val="0"/>
          <w:divBdr>
            <w:top w:val="none" w:sz="0" w:space="0" w:color="auto"/>
            <w:left w:val="none" w:sz="0" w:space="0" w:color="auto"/>
            <w:bottom w:val="none" w:sz="0" w:space="0" w:color="auto"/>
            <w:right w:val="none" w:sz="0" w:space="0" w:color="auto"/>
          </w:divBdr>
        </w:div>
      </w:divsChild>
    </w:div>
    <w:div w:id="934678914">
      <w:bodyDiv w:val="1"/>
      <w:marLeft w:val="0"/>
      <w:marRight w:val="0"/>
      <w:marTop w:val="0"/>
      <w:marBottom w:val="0"/>
      <w:divBdr>
        <w:top w:val="none" w:sz="0" w:space="0" w:color="auto"/>
        <w:left w:val="none" w:sz="0" w:space="0" w:color="auto"/>
        <w:bottom w:val="none" w:sz="0" w:space="0" w:color="auto"/>
        <w:right w:val="none" w:sz="0" w:space="0" w:color="auto"/>
      </w:divBdr>
    </w:div>
    <w:div w:id="934946432">
      <w:bodyDiv w:val="1"/>
      <w:marLeft w:val="0"/>
      <w:marRight w:val="0"/>
      <w:marTop w:val="0"/>
      <w:marBottom w:val="0"/>
      <w:divBdr>
        <w:top w:val="none" w:sz="0" w:space="0" w:color="auto"/>
        <w:left w:val="none" w:sz="0" w:space="0" w:color="auto"/>
        <w:bottom w:val="none" w:sz="0" w:space="0" w:color="auto"/>
        <w:right w:val="none" w:sz="0" w:space="0" w:color="auto"/>
      </w:divBdr>
      <w:divsChild>
        <w:div w:id="1557932517">
          <w:marLeft w:val="0"/>
          <w:marRight w:val="0"/>
          <w:marTop w:val="0"/>
          <w:marBottom w:val="0"/>
          <w:divBdr>
            <w:top w:val="none" w:sz="0" w:space="0" w:color="auto"/>
            <w:left w:val="none" w:sz="0" w:space="0" w:color="auto"/>
            <w:bottom w:val="none" w:sz="0" w:space="0" w:color="auto"/>
            <w:right w:val="none" w:sz="0" w:space="0" w:color="auto"/>
          </w:divBdr>
        </w:div>
      </w:divsChild>
    </w:div>
    <w:div w:id="951866218">
      <w:bodyDiv w:val="1"/>
      <w:marLeft w:val="0"/>
      <w:marRight w:val="0"/>
      <w:marTop w:val="0"/>
      <w:marBottom w:val="0"/>
      <w:divBdr>
        <w:top w:val="none" w:sz="0" w:space="0" w:color="auto"/>
        <w:left w:val="none" w:sz="0" w:space="0" w:color="auto"/>
        <w:bottom w:val="none" w:sz="0" w:space="0" w:color="auto"/>
        <w:right w:val="none" w:sz="0" w:space="0" w:color="auto"/>
      </w:divBdr>
      <w:divsChild>
        <w:div w:id="347677263">
          <w:marLeft w:val="0"/>
          <w:marRight w:val="0"/>
          <w:marTop w:val="0"/>
          <w:marBottom w:val="0"/>
          <w:divBdr>
            <w:top w:val="none" w:sz="0" w:space="0" w:color="auto"/>
            <w:left w:val="none" w:sz="0" w:space="0" w:color="auto"/>
            <w:bottom w:val="none" w:sz="0" w:space="0" w:color="auto"/>
            <w:right w:val="none" w:sz="0" w:space="0" w:color="auto"/>
          </w:divBdr>
        </w:div>
      </w:divsChild>
    </w:div>
    <w:div w:id="956595556">
      <w:bodyDiv w:val="1"/>
      <w:marLeft w:val="0"/>
      <w:marRight w:val="0"/>
      <w:marTop w:val="0"/>
      <w:marBottom w:val="0"/>
      <w:divBdr>
        <w:top w:val="none" w:sz="0" w:space="0" w:color="auto"/>
        <w:left w:val="none" w:sz="0" w:space="0" w:color="auto"/>
        <w:bottom w:val="none" w:sz="0" w:space="0" w:color="auto"/>
        <w:right w:val="none" w:sz="0" w:space="0" w:color="auto"/>
      </w:divBdr>
    </w:div>
    <w:div w:id="961574487">
      <w:bodyDiv w:val="1"/>
      <w:marLeft w:val="0"/>
      <w:marRight w:val="0"/>
      <w:marTop w:val="0"/>
      <w:marBottom w:val="0"/>
      <w:divBdr>
        <w:top w:val="none" w:sz="0" w:space="0" w:color="auto"/>
        <w:left w:val="none" w:sz="0" w:space="0" w:color="auto"/>
        <w:bottom w:val="none" w:sz="0" w:space="0" w:color="auto"/>
        <w:right w:val="none" w:sz="0" w:space="0" w:color="auto"/>
      </w:divBdr>
    </w:div>
    <w:div w:id="977799417">
      <w:bodyDiv w:val="1"/>
      <w:marLeft w:val="0"/>
      <w:marRight w:val="0"/>
      <w:marTop w:val="0"/>
      <w:marBottom w:val="0"/>
      <w:divBdr>
        <w:top w:val="none" w:sz="0" w:space="0" w:color="auto"/>
        <w:left w:val="none" w:sz="0" w:space="0" w:color="auto"/>
        <w:bottom w:val="none" w:sz="0" w:space="0" w:color="auto"/>
        <w:right w:val="none" w:sz="0" w:space="0" w:color="auto"/>
      </w:divBdr>
    </w:div>
    <w:div w:id="992758366">
      <w:bodyDiv w:val="1"/>
      <w:marLeft w:val="0"/>
      <w:marRight w:val="0"/>
      <w:marTop w:val="0"/>
      <w:marBottom w:val="0"/>
      <w:divBdr>
        <w:top w:val="none" w:sz="0" w:space="0" w:color="auto"/>
        <w:left w:val="none" w:sz="0" w:space="0" w:color="auto"/>
        <w:bottom w:val="none" w:sz="0" w:space="0" w:color="auto"/>
        <w:right w:val="none" w:sz="0" w:space="0" w:color="auto"/>
      </w:divBdr>
      <w:divsChild>
        <w:div w:id="487719467">
          <w:marLeft w:val="0"/>
          <w:marRight w:val="0"/>
          <w:marTop w:val="0"/>
          <w:marBottom w:val="0"/>
          <w:divBdr>
            <w:top w:val="none" w:sz="0" w:space="0" w:color="auto"/>
            <w:left w:val="none" w:sz="0" w:space="0" w:color="auto"/>
            <w:bottom w:val="none" w:sz="0" w:space="0" w:color="auto"/>
            <w:right w:val="none" w:sz="0" w:space="0" w:color="auto"/>
          </w:divBdr>
        </w:div>
      </w:divsChild>
    </w:div>
    <w:div w:id="1002321465">
      <w:bodyDiv w:val="1"/>
      <w:marLeft w:val="0"/>
      <w:marRight w:val="0"/>
      <w:marTop w:val="0"/>
      <w:marBottom w:val="0"/>
      <w:divBdr>
        <w:top w:val="none" w:sz="0" w:space="0" w:color="auto"/>
        <w:left w:val="none" w:sz="0" w:space="0" w:color="auto"/>
        <w:bottom w:val="none" w:sz="0" w:space="0" w:color="auto"/>
        <w:right w:val="none" w:sz="0" w:space="0" w:color="auto"/>
      </w:divBdr>
    </w:div>
    <w:div w:id="1006901734">
      <w:bodyDiv w:val="1"/>
      <w:marLeft w:val="0"/>
      <w:marRight w:val="0"/>
      <w:marTop w:val="0"/>
      <w:marBottom w:val="0"/>
      <w:divBdr>
        <w:top w:val="none" w:sz="0" w:space="0" w:color="auto"/>
        <w:left w:val="none" w:sz="0" w:space="0" w:color="auto"/>
        <w:bottom w:val="none" w:sz="0" w:space="0" w:color="auto"/>
        <w:right w:val="none" w:sz="0" w:space="0" w:color="auto"/>
      </w:divBdr>
    </w:div>
    <w:div w:id="1008362881">
      <w:bodyDiv w:val="1"/>
      <w:marLeft w:val="0"/>
      <w:marRight w:val="0"/>
      <w:marTop w:val="0"/>
      <w:marBottom w:val="0"/>
      <w:divBdr>
        <w:top w:val="none" w:sz="0" w:space="0" w:color="auto"/>
        <w:left w:val="none" w:sz="0" w:space="0" w:color="auto"/>
        <w:bottom w:val="none" w:sz="0" w:space="0" w:color="auto"/>
        <w:right w:val="none" w:sz="0" w:space="0" w:color="auto"/>
      </w:divBdr>
      <w:divsChild>
        <w:div w:id="1855343459">
          <w:marLeft w:val="0"/>
          <w:marRight w:val="0"/>
          <w:marTop w:val="0"/>
          <w:marBottom w:val="0"/>
          <w:divBdr>
            <w:top w:val="none" w:sz="0" w:space="0" w:color="auto"/>
            <w:left w:val="none" w:sz="0" w:space="0" w:color="auto"/>
            <w:bottom w:val="none" w:sz="0" w:space="0" w:color="auto"/>
            <w:right w:val="none" w:sz="0" w:space="0" w:color="auto"/>
          </w:divBdr>
        </w:div>
      </w:divsChild>
    </w:div>
    <w:div w:id="1011251445">
      <w:bodyDiv w:val="1"/>
      <w:marLeft w:val="0"/>
      <w:marRight w:val="0"/>
      <w:marTop w:val="0"/>
      <w:marBottom w:val="0"/>
      <w:divBdr>
        <w:top w:val="none" w:sz="0" w:space="0" w:color="auto"/>
        <w:left w:val="none" w:sz="0" w:space="0" w:color="auto"/>
        <w:bottom w:val="none" w:sz="0" w:space="0" w:color="auto"/>
        <w:right w:val="none" w:sz="0" w:space="0" w:color="auto"/>
      </w:divBdr>
    </w:div>
    <w:div w:id="1038353545">
      <w:bodyDiv w:val="1"/>
      <w:marLeft w:val="0"/>
      <w:marRight w:val="0"/>
      <w:marTop w:val="0"/>
      <w:marBottom w:val="0"/>
      <w:divBdr>
        <w:top w:val="none" w:sz="0" w:space="0" w:color="auto"/>
        <w:left w:val="none" w:sz="0" w:space="0" w:color="auto"/>
        <w:bottom w:val="none" w:sz="0" w:space="0" w:color="auto"/>
        <w:right w:val="none" w:sz="0" w:space="0" w:color="auto"/>
      </w:divBdr>
    </w:div>
    <w:div w:id="1052264560">
      <w:bodyDiv w:val="1"/>
      <w:marLeft w:val="0"/>
      <w:marRight w:val="0"/>
      <w:marTop w:val="0"/>
      <w:marBottom w:val="0"/>
      <w:divBdr>
        <w:top w:val="none" w:sz="0" w:space="0" w:color="auto"/>
        <w:left w:val="none" w:sz="0" w:space="0" w:color="auto"/>
        <w:bottom w:val="none" w:sz="0" w:space="0" w:color="auto"/>
        <w:right w:val="none" w:sz="0" w:space="0" w:color="auto"/>
      </w:divBdr>
    </w:div>
    <w:div w:id="1057436787">
      <w:bodyDiv w:val="1"/>
      <w:marLeft w:val="0"/>
      <w:marRight w:val="0"/>
      <w:marTop w:val="0"/>
      <w:marBottom w:val="0"/>
      <w:divBdr>
        <w:top w:val="none" w:sz="0" w:space="0" w:color="auto"/>
        <w:left w:val="none" w:sz="0" w:space="0" w:color="auto"/>
        <w:bottom w:val="none" w:sz="0" w:space="0" w:color="auto"/>
        <w:right w:val="none" w:sz="0" w:space="0" w:color="auto"/>
      </w:divBdr>
    </w:div>
    <w:div w:id="1059859802">
      <w:bodyDiv w:val="1"/>
      <w:marLeft w:val="0"/>
      <w:marRight w:val="0"/>
      <w:marTop w:val="0"/>
      <w:marBottom w:val="0"/>
      <w:divBdr>
        <w:top w:val="none" w:sz="0" w:space="0" w:color="auto"/>
        <w:left w:val="none" w:sz="0" w:space="0" w:color="auto"/>
        <w:bottom w:val="none" w:sz="0" w:space="0" w:color="auto"/>
        <w:right w:val="none" w:sz="0" w:space="0" w:color="auto"/>
      </w:divBdr>
    </w:div>
    <w:div w:id="1079982075">
      <w:bodyDiv w:val="1"/>
      <w:marLeft w:val="0"/>
      <w:marRight w:val="0"/>
      <w:marTop w:val="0"/>
      <w:marBottom w:val="0"/>
      <w:divBdr>
        <w:top w:val="none" w:sz="0" w:space="0" w:color="auto"/>
        <w:left w:val="none" w:sz="0" w:space="0" w:color="auto"/>
        <w:bottom w:val="none" w:sz="0" w:space="0" w:color="auto"/>
        <w:right w:val="none" w:sz="0" w:space="0" w:color="auto"/>
      </w:divBdr>
    </w:div>
    <w:div w:id="1096753579">
      <w:bodyDiv w:val="1"/>
      <w:marLeft w:val="0"/>
      <w:marRight w:val="0"/>
      <w:marTop w:val="0"/>
      <w:marBottom w:val="0"/>
      <w:divBdr>
        <w:top w:val="none" w:sz="0" w:space="0" w:color="auto"/>
        <w:left w:val="none" w:sz="0" w:space="0" w:color="auto"/>
        <w:bottom w:val="none" w:sz="0" w:space="0" w:color="auto"/>
        <w:right w:val="none" w:sz="0" w:space="0" w:color="auto"/>
      </w:divBdr>
      <w:divsChild>
        <w:div w:id="441653732">
          <w:marLeft w:val="0"/>
          <w:marRight w:val="0"/>
          <w:marTop w:val="0"/>
          <w:marBottom w:val="0"/>
          <w:divBdr>
            <w:top w:val="none" w:sz="0" w:space="0" w:color="auto"/>
            <w:left w:val="none" w:sz="0" w:space="0" w:color="auto"/>
            <w:bottom w:val="none" w:sz="0" w:space="0" w:color="auto"/>
            <w:right w:val="none" w:sz="0" w:space="0" w:color="auto"/>
          </w:divBdr>
        </w:div>
      </w:divsChild>
    </w:div>
    <w:div w:id="1106534283">
      <w:bodyDiv w:val="1"/>
      <w:marLeft w:val="0"/>
      <w:marRight w:val="0"/>
      <w:marTop w:val="0"/>
      <w:marBottom w:val="0"/>
      <w:divBdr>
        <w:top w:val="none" w:sz="0" w:space="0" w:color="auto"/>
        <w:left w:val="none" w:sz="0" w:space="0" w:color="auto"/>
        <w:bottom w:val="none" w:sz="0" w:space="0" w:color="auto"/>
        <w:right w:val="none" w:sz="0" w:space="0" w:color="auto"/>
      </w:divBdr>
      <w:divsChild>
        <w:div w:id="940186017">
          <w:marLeft w:val="0"/>
          <w:marRight w:val="0"/>
          <w:marTop w:val="0"/>
          <w:marBottom w:val="0"/>
          <w:divBdr>
            <w:top w:val="none" w:sz="0" w:space="0" w:color="auto"/>
            <w:left w:val="none" w:sz="0" w:space="0" w:color="auto"/>
            <w:bottom w:val="none" w:sz="0" w:space="0" w:color="auto"/>
            <w:right w:val="none" w:sz="0" w:space="0" w:color="auto"/>
          </w:divBdr>
        </w:div>
      </w:divsChild>
    </w:div>
    <w:div w:id="1111515289">
      <w:bodyDiv w:val="1"/>
      <w:marLeft w:val="0"/>
      <w:marRight w:val="0"/>
      <w:marTop w:val="0"/>
      <w:marBottom w:val="0"/>
      <w:divBdr>
        <w:top w:val="none" w:sz="0" w:space="0" w:color="auto"/>
        <w:left w:val="none" w:sz="0" w:space="0" w:color="auto"/>
        <w:bottom w:val="none" w:sz="0" w:space="0" w:color="auto"/>
        <w:right w:val="none" w:sz="0" w:space="0" w:color="auto"/>
      </w:divBdr>
      <w:divsChild>
        <w:div w:id="1039475052">
          <w:marLeft w:val="0"/>
          <w:marRight w:val="0"/>
          <w:marTop w:val="0"/>
          <w:marBottom w:val="0"/>
          <w:divBdr>
            <w:top w:val="none" w:sz="0" w:space="0" w:color="auto"/>
            <w:left w:val="none" w:sz="0" w:space="0" w:color="auto"/>
            <w:bottom w:val="none" w:sz="0" w:space="0" w:color="auto"/>
            <w:right w:val="none" w:sz="0" w:space="0" w:color="auto"/>
          </w:divBdr>
        </w:div>
      </w:divsChild>
    </w:div>
    <w:div w:id="1116488449">
      <w:bodyDiv w:val="1"/>
      <w:marLeft w:val="0"/>
      <w:marRight w:val="0"/>
      <w:marTop w:val="0"/>
      <w:marBottom w:val="0"/>
      <w:divBdr>
        <w:top w:val="none" w:sz="0" w:space="0" w:color="auto"/>
        <w:left w:val="none" w:sz="0" w:space="0" w:color="auto"/>
        <w:bottom w:val="none" w:sz="0" w:space="0" w:color="auto"/>
        <w:right w:val="none" w:sz="0" w:space="0" w:color="auto"/>
      </w:divBdr>
    </w:div>
    <w:div w:id="1128857824">
      <w:bodyDiv w:val="1"/>
      <w:marLeft w:val="0"/>
      <w:marRight w:val="0"/>
      <w:marTop w:val="0"/>
      <w:marBottom w:val="0"/>
      <w:divBdr>
        <w:top w:val="none" w:sz="0" w:space="0" w:color="auto"/>
        <w:left w:val="none" w:sz="0" w:space="0" w:color="auto"/>
        <w:bottom w:val="none" w:sz="0" w:space="0" w:color="auto"/>
        <w:right w:val="none" w:sz="0" w:space="0" w:color="auto"/>
      </w:divBdr>
    </w:div>
    <w:div w:id="1144277834">
      <w:bodyDiv w:val="1"/>
      <w:marLeft w:val="0"/>
      <w:marRight w:val="0"/>
      <w:marTop w:val="0"/>
      <w:marBottom w:val="0"/>
      <w:divBdr>
        <w:top w:val="none" w:sz="0" w:space="0" w:color="auto"/>
        <w:left w:val="none" w:sz="0" w:space="0" w:color="auto"/>
        <w:bottom w:val="none" w:sz="0" w:space="0" w:color="auto"/>
        <w:right w:val="none" w:sz="0" w:space="0" w:color="auto"/>
      </w:divBdr>
    </w:div>
    <w:div w:id="1147747844">
      <w:bodyDiv w:val="1"/>
      <w:marLeft w:val="0"/>
      <w:marRight w:val="0"/>
      <w:marTop w:val="0"/>
      <w:marBottom w:val="0"/>
      <w:divBdr>
        <w:top w:val="none" w:sz="0" w:space="0" w:color="auto"/>
        <w:left w:val="none" w:sz="0" w:space="0" w:color="auto"/>
        <w:bottom w:val="none" w:sz="0" w:space="0" w:color="auto"/>
        <w:right w:val="none" w:sz="0" w:space="0" w:color="auto"/>
      </w:divBdr>
      <w:divsChild>
        <w:div w:id="228226024">
          <w:marLeft w:val="0"/>
          <w:marRight w:val="0"/>
          <w:marTop w:val="0"/>
          <w:marBottom w:val="0"/>
          <w:divBdr>
            <w:top w:val="none" w:sz="0" w:space="0" w:color="auto"/>
            <w:left w:val="none" w:sz="0" w:space="0" w:color="auto"/>
            <w:bottom w:val="none" w:sz="0" w:space="0" w:color="auto"/>
            <w:right w:val="none" w:sz="0" w:space="0" w:color="auto"/>
          </w:divBdr>
        </w:div>
      </w:divsChild>
    </w:div>
    <w:div w:id="1148285264">
      <w:bodyDiv w:val="1"/>
      <w:marLeft w:val="0"/>
      <w:marRight w:val="0"/>
      <w:marTop w:val="0"/>
      <w:marBottom w:val="0"/>
      <w:divBdr>
        <w:top w:val="none" w:sz="0" w:space="0" w:color="auto"/>
        <w:left w:val="none" w:sz="0" w:space="0" w:color="auto"/>
        <w:bottom w:val="none" w:sz="0" w:space="0" w:color="auto"/>
        <w:right w:val="none" w:sz="0" w:space="0" w:color="auto"/>
      </w:divBdr>
    </w:div>
    <w:div w:id="1151871902">
      <w:bodyDiv w:val="1"/>
      <w:marLeft w:val="0"/>
      <w:marRight w:val="0"/>
      <w:marTop w:val="0"/>
      <w:marBottom w:val="0"/>
      <w:divBdr>
        <w:top w:val="none" w:sz="0" w:space="0" w:color="auto"/>
        <w:left w:val="none" w:sz="0" w:space="0" w:color="auto"/>
        <w:bottom w:val="none" w:sz="0" w:space="0" w:color="auto"/>
        <w:right w:val="none" w:sz="0" w:space="0" w:color="auto"/>
      </w:divBdr>
    </w:div>
    <w:div w:id="1170222153">
      <w:bodyDiv w:val="1"/>
      <w:marLeft w:val="0"/>
      <w:marRight w:val="0"/>
      <w:marTop w:val="0"/>
      <w:marBottom w:val="0"/>
      <w:divBdr>
        <w:top w:val="none" w:sz="0" w:space="0" w:color="auto"/>
        <w:left w:val="none" w:sz="0" w:space="0" w:color="auto"/>
        <w:bottom w:val="none" w:sz="0" w:space="0" w:color="auto"/>
        <w:right w:val="none" w:sz="0" w:space="0" w:color="auto"/>
      </w:divBdr>
    </w:div>
    <w:div w:id="1186099293">
      <w:bodyDiv w:val="1"/>
      <w:marLeft w:val="0"/>
      <w:marRight w:val="0"/>
      <w:marTop w:val="0"/>
      <w:marBottom w:val="0"/>
      <w:divBdr>
        <w:top w:val="none" w:sz="0" w:space="0" w:color="auto"/>
        <w:left w:val="none" w:sz="0" w:space="0" w:color="auto"/>
        <w:bottom w:val="none" w:sz="0" w:space="0" w:color="auto"/>
        <w:right w:val="none" w:sz="0" w:space="0" w:color="auto"/>
      </w:divBdr>
    </w:div>
    <w:div w:id="1221482675">
      <w:bodyDiv w:val="1"/>
      <w:marLeft w:val="0"/>
      <w:marRight w:val="0"/>
      <w:marTop w:val="0"/>
      <w:marBottom w:val="0"/>
      <w:divBdr>
        <w:top w:val="none" w:sz="0" w:space="0" w:color="auto"/>
        <w:left w:val="none" w:sz="0" w:space="0" w:color="auto"/>
        <w:bottom w:val="none" w:sz="0" w:space="0" w:color="auto"/>
        <w:right w:val="none" w:sz="0" w:space="0" w:color="auto"/>
      </w:divBdr>
    </w:div>
    <w:div w:id="1252394488">
      <w:bodyDiv w:val="1"/>
      <w:marLeft w:val="0"/>
      <w:marRight w:val="0"/>
      <w:marTop w:val="0"/>
      <w:marBottom w:val="0"/>
      <w:divBdr>
        <w:top w:val="none" w:sz="0" w:space="0" w:color="auto"/>
        <w:left w:val="none" w:sz="0" w:space="0" w:color="auto"/>
        <w:bottom w:val="none" w:sz="0" w:space="0" w:color="auto"/>
        <w:right w:val="none" w:sz="0" w:space="0" w:color="auto"/>
      </w:divBdr>
      <w:divsChild>
        <w:div w:id="778912247">
          <w:marLeft w:val="0"/>
          <w:marRight w:val="0"/>
          <w:marTop w:val="0"/>
          <w:marBottom w:val="0"/>
          <w:divBdr>
            <w:top w:val="none" w:sz="0" w:space="0" w:color="auto"/>
            <w:left w:val="none" w:sz="0" w:space="0" w:color="auto"/>
            <w:bottom w:val="none" w:sz="0" w:space="0" w:color="auto"/>
            <w:right w:val="none" w:sz="0" w:space="0" w:color="auto"/>
          </w:divBdr>
        </w:div>
      </w:divsChild>
    </w:div>
    <w:div w:id="1266232268">
      <w:bodyDiv w:val="1"/>
      <w:marLeft w:val="0"/>
      <w:marRight w:val="0"/>
      <w:marTop w:val="0"/>
      <w:marBottom w:val="0"/>
      <w:divBdr>
        <w:top w:val="none" w:sz="0" w:space="0" w:color="auto"/>
        <w:left w:val="none" w:sz="0" w:space="0" w:color="auto"/>
        <w:bottom w:val="none" w:sz="0" w:space="0" w:color="auto"/>
        <w:right w:val="none" w:sz="0" w:space="0" w:color="auto"/>
      </w:divBdr>
      <w:divsChild>
        <w:div w:id="1120108401">
          <w:marLeft w:val="0"/>
          <w:marRight w:val="0"/>
          <w:marTop w:val="0"/>
          <w:marBottom w:val="0"/>
          <w:divBdr>
            <w:top w:val="none" w:sz="0" w:space="0" w:color="auto"/>
            <w:left w:val="none" w:sz="0" w:space="0" w:color="auto"/>
            <w:bottom w:val="none" w:sz="0" w:space="0" w:color="auto"/>
            <w:right w:val="none" w:sz="0" w:space="0" w:color="auto"/>
          </w:divBdr>
        </w:div>
      </w:divsChild>
    </w:div>
    <w:div w:id="1274903073">
      <w:bodyDiv w:val="1"/>
      <w:marLeft w:val="0"/>
      <w:marRight w:val="0"/>
      <w:marTop w:val="0"/>
      <w:marBottom w:val="0"/>
      <w:divBdr>
        <w:top w:val="none" w:sz="0" w:space="0" w:color="auto"/>
        <w:left w:val="none" w:sz="0" w:space="0" w:color="auto"/>
        <w:bottom w:val="none" w:sz="0" w:space="0" w:color="auto"/>
        <w:right w:val="none" w:sz="0" w:space="0" w:color="auto"/>
      </w:divBdr>
      <w:divsChild>
        <w:div w:id="1329403948">
          <w:marLeft w:val="0"/>
          <w:marRight w:val="0"/>
          <w:marTop w:val="0"/>
          <w:marBottom w:val="0"/>
          <w:divBdr>
            <w:top w:val="none" w:sz="0" w:space="0" w:color="auto"/>
            <w:left w:val="none" w:sz="0" w:space="0" w:color="auto"/>
            <w:bottom w:val="none" w:sz="0" w:space="0" w:color="auto"/>
            <w:right w:val="none" w:sz="0" w:space="0" w:color="auto"/>
          </w:divBdr>
        </w:div>
      </w:divsChild>
    </w:div>
    <w:div w:id="1297907625">
      <w:bodyDiv w:val="1"/>
      <w:marLeft w:val="0"/>
      <w:marRight w:val="0"/>
      <w:marTop w:val="0"/>
      <w:marBottom w:val="0"/>
      <w:divBdr>
        <w:top w:val="none" w:sz="0" w:space="0" w:color="auto"/>
        <w:left w:val="none" w:sz="0" w:space="0" w:color="auto"/>
        <w:bottom w:val="none" w:sz="0" w:space="0" w:color="auto"/>
        <w:right w:val="none" w:sz="0" w:space="0" w:color="auto"/>
      </w:divBdr>
      <w:divsChild>
        <w:div w:id="858423040">
          <w:marLeft w:val="0"/>
          <w:marRight w:val="0"/>
          <w:marTop w:val="0"/>
          <w:marBottom w:val="0"/>
          <w:divBdr>
            <w:top w:val="none" w:sz="0" w:space="0" w:color="auto"/>
            <w:left w:val="none" w:sz="0" w:space="0" w:color="auto"/>
            <w:bottom w:val="none" w:sz="0" w:space="0" w:color="auto"/>
            <w:right w:val="none" w:sz="0" w:space="0" w:color="auto"/>
          </w:divBdr>
        </w:div>
      </w:divsChild>
    </w:div>
    <w:div w:id="1305155772">
      <w:bodyDiv w:val="1"/>
      <w:marLeft w:val="0"/>
      <w:marRight w:val="0"/>
      <w:marTop w:val="0"/>
      <w:marBottom w:val="0"/>
      <w:divBdr>
        <w:top w:val="none" w:sz="0" w:space="0" w:color="auto"/>
        <w:left w:val="none" w:sz="0" w:space="0" w:color="auto"/>
        <w:bottom w:val="none" w:sz="0" w:space="0" w:color="auto"/>
        <w:right w:val="none" w:sz="0" w:space="0" w:color="auto"/>
      </w:divBdr>
    </w:div>
    <w:div w:id="1307736665">
      <w:bodyDiv w:val="1"/>
      <w:marLeft w:val="0"/>
      <w:marRight w:val="0"/>
      <w:marTop w:val="0"/>
      <w:marBottom w:val="0"/>
      <w:divBdr>
        <w:top w:val="none" w:sz="0" w:space="0" w:color="auto"/>
        <w:left w:val="none" w:sz="0" w:space="0" w:color="auto"/>
        <w:bottom w:val="none" w:sz="0" w:space="0" w:color="auto"/>
        <w:right w:val="none" w:sz="0" w:space="0" w:color="auto"/>
      </w:divBdr>
    </w:div>
    <w:div w:id="1379478958">
      <w:bodyDiv w:val="1"/>
      <w:marLeft w:val="0"/>
      <w:marRight w:val="0"/>
      <w:marTop w:val="0"/>
      <w:marBottom w:val="0"/>
      <w:divBdr>
        <w:top w:val="none" w:sz="0" w:space="0" w:color="auto"/>
        <w:left w:val="none" w:sz="0" w:space="0" w:color="auto"/>
        <w:bottom w:val="none" w:sz="0" w:space="0" w:color="auto"/>
        <w:right w:val="none" w:sz="0" w:space="0" w:color="auto"/>
      </w:divBdr>
    </w:div>
    <w:div w:id="1387411223">
      <w:bodyDiv w:val="1"/>
      <w:marLeft w:val="0"/>
      <w:marRight w:val="0"/>
      <w:marTop w:val="0"/>
      <w:marBottom w:val="0"/>
      <w:divBdr>
        <w:top w:val="none" w:sz="0" w:space="0" w:color="auto"/>
        <w:left w:val="none" w:sz="0" w:space="0" w:color="auto"/>
        <w:bottom w:val="none" w:sz="0" w:space="0" w:color="auto"/>
        <w:right w:val="none" w:sz="0" w:space="0" w:color="auto"/>
      </w:divBdr>
    </w:div>
    <w:div w:id="1395469779">
      <w:bodyDiv w:val="1"/>
      <w:marLeft w:val="0"/>
      <w:marRight w:val="0"/>
      <w:marTop w:val="0"/>
      <w:marBottom w:val="0"/>
      <w:divBdr>
        <w:top w:val="none" w:sz="0" w:space="0" w:color="auto"/>
        <w:left w:val="none" w:sz="0" w:space="0" w:color="auto"/>
        <w:bottom w:val="none" w:sz="0" w:space="0" w:color="auto"/>
        <w:right w:val="none" w:sz="0" w:space="0" w:color="auto"/>
      </w:divBdr>
    </w:div>
    <w:div w:id="1399403478">
      <w:bodyDiv w:val="1"/>
      <w:marLeft w:val="0"/>
      <w:marRight w:val="0"/>
      <w:marTop w:val="0"/>
      <w:marBottom w:val="0"/>
      <w:divBdr>
        <w:top w:val="none" w:sz="0" w:space="0" w:color="auto"/>
        <w:left w:val="none" w:sz="0" w:space="0" w:color="auto"/>
        <w:bottom w:val="none" w:sz="0" w:space="0" w:color="auto"/>
        <w:right w:val="none" w:sz="0" w:space="0" w:color="auto"/>
      </w:divBdr>
    </w:div>
    <w:div w:id="1402366083">
      <w:bodyDiv w:val="1"/>
      <w:marLeft w:val="0"/>
      <w:marRight w:val="0"/>
      <w:marTop w:val="0"/>
      <w:marBottom w:val="0"/>
      <w:divBdr>
        <w:top w:val="none" w:sz="0" w:space="0" w:color="auto"/>
        <w:left w:val="none" w:sz="0" w:space="0" w:color="auto"/>
        <w:bottom w:val="none" w:sz="0" w:space="0" w:color="auto"/>
        <w:right w:val="none" w:sz="0" w:space="0" w:color="auto"/>
      </w:divBdr>
    </w:div>
    <w:div w:id="1405370432">
      <w:bodyDiv w:val="1"/>
      <w:marLeft w:val="0"/>
      <w:marRight w:val="0"/>
      <w:marTop w:val="0"/>
      <w:marBottom w:val="0"/>
      <w:divBdr>
        <w:top w:val="none" w:sz="0" w:space="0" w:color="auto"/>
        <w:left w:val="none" w:sz="0" w:space="0" w:color="auto"/>
        <w:bottom w:val="none" w:sz="0" w:space="0" w:color="auto"/>
        <w:right w:val="none" w:sz="0" w:space="0" w:color="auto"/>
      </w:divBdr>
    </w:div>
    <w:div w:id="1444306523">
      <w:bodyDiv w:val="1"/>
      <w:marLeft w:val="0"/>
      <w:marRight w:val="0"/>
      <w:marTop w:val="0"/>
      <w:marBottom w:val="0"/>
      <w:divBdr>
        <w:top w:val="none" w:sz="0" w:space="0" w:color="auto"/>
        <w:left w:val="none" w:sz="0" w:space="0" w:color="auto"/>
        <w:bottom w:val="none" w:sz="0" w:space="0" w:color="auto"/>
        <w:right w:val="none" w:sz="0" w:space="0" w:color="auto"/>
      </w:divBdr>
    </w:div>
    <w:div w:id="1455905632">
      <w:bodyDiv w:val="1"/>
      <w:marLeft w:val="0"/>
      <w:marRight w:val="0"/>
      <w:marTop w:val="0"/>
      <w:marBottom w:val="0"/>
      <w:divBdr>
        <w:top w:val="none" w:sz="0" w:space="0" w:color="auto"/>
        <w:left w:val="none" w:sz="0" w:space="0" w:color="auto"/>
        <w:bottom w:val="none" w:sz="0" w:space="0" w:color="auto"/>
        <w:right w:val="none" w:sz="0" w:space="0" w:color="auto"/>
      </w:divBdr>
      <w:divsChild>
        <w:div w:id="2062752355">
          <w:marLeft w:val="0"/>
          <w:marRight w:val="0"/>
          <w:marTop w:val="0"/>
          <w:marBottom w:val="0"/>
          <w:divBdr>
            <w:top w:val="none" w:sz="0" w:space="0" w:color="auto"/>
            <w:left w:val="none" w:sz="0" w:space="0" w:color="auto"/>
            <w:bottom w:val="none" w:sz="0" w:space="0" w:color="auto"/>
            <w:right w:val="none" w:sz="0" w:space="0" w:color="auto"/>
          </w:divBdr>
        </w:div>
      </w:divsChild>
    </w:div>
    <w:div w:id="1456557331">
      <w:bodyDiv w:val="1"/>
      <w:marLeft w:val="0"/>
      <w:marRight w:val="0"/>
      <w:marTop w:val="0"/>
      <w:marBottom w:val="0"/>
      <w:divBdr>
        <w:top w:val="none" w:sz="0" w:space="0" w:color="auto"/>
        <w:left w:val="none" w:sz="0" w:space="0" w:color="auto"/>
        <w:bottom w:val="none" w:sz="0" w:space="0" w:color="auto"/>
        <w:right w:val="none" w:sz="0" w:space="0" w:color="auto"/>
      </w:divBdr>
    </w:div>
    <w:div w:id="1457677713">
      <w:bodyDiv w:val="1"/>
      <w:marLeft w:val="0"/>
      <w:marRight w:val="0"/>
      <w:marTop w:val="0"/>
      <w:marBottom w:val="0"/>
      <w:divBdr>
        <w:top w:val="none" w:sz="0" w:space="0" w:color="auto"/>
        <w:left w:val="none" w:sz="0" w:space="0" w:color="auto"/>
        <w:bottom w:val="none" w:sz="0" w:space="0" w:color="auto"/>
        <w:right w:val="none" w:sz="0" w:space="0" w:color="auto"/>
      </w:divBdr>
    </w:div>
    <w:div w:id="14634241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72018299">
      <w:bodyDiv w:val="1"/>
      <w:marLeft w:val="0"/>
      <w:marRight w:val="0"/>
      <w:marTop w:val="0"/>
      <w:marBottom w:val="0"/>
      <w:divBdr>
        <w:top w:val="none" w:sz="0" w:space="0" w:color="auto"/>
        <w:left w:val="none" w:sz="0" w:space="0" w:color="auto"/>
        <w:bottom w:val="none" w:sz="0" w:space="0" w:color="auto"/>
        <w:right w:val="none" w:sz="0" w:space="0" w:color="auto"/>
      </w:divBdr>
      <w:divsChild>
        <w:div w:id="1682774457">
          <w:marLeft w:val="0"/>
          <w:marRight w:val="0"/>
          <w:marTop w:val="0"/>
          <w:marBottom w:val="0"/>
          <w:divBdr>
            <w:top w:val="none" w:sz="0" w:space="0" w:color="auto"/>
            <w:left w:val="none" w:sz="0" w:space="0" w:color="auto"/>
            <w:bottom w:val="none" w:sz="0" w:space="0" w:color="auto"/>
            <w:right w:val="none" w:sz="0" w:space="0" w:color="auto"/>
          </w:divBdr>
        </w:div>
      </w:divsChild>
    </w:div>
    <w:div w:id="1477989296">
      <w:bodyDiv w:val="1"/>
      <w:marLeft w:val="0"/>
      <w:marRight w:val="0"/>
      <w:marTop w:val="0"/>
      <w:marBottom w:val="0"/>
      <w:divBdr>
        <w:top w:val="none" w:sz="0" w:space="0" w:color="auto"/>
        <w:left w:val="none" w:sz="0" w:space="0" w:color="auto"/>
        <w:bottom w:val="none" w:sz="0" w:space="0" w:color="auto"/>
        <w:right w:val="none" w:sz="0" w:space="0" w:color="auto"/>
      </w:divBdr>
    </w:div>
    <w:div w:id="1488401615">
      <w:bodyDiv w:val="1"/>
      <w:marLeft w:val="0"/>
      <w:marRight w:val="0"/>
      <w:marTop w:val="0"/>
      <w:marBottom w:val="0"/>
      <w:divBdr>
        <w:top w:val="none" w:sz="0" w:space="0" w:color="auto"/>
        <w:left w:val="none" w:sz="0" w:space="0" w:color="auto"/>
        <w:bottom w:val="none" w:sz="0" w:space="0" w:color="auto"/>
        <w:right w:val="none" w:sz="0" w:space="0" w:color="auto"/>
      </w:divBdr>
    </w:div>
    <w:div w:id="1489133265">
      <w:bodyDiv w:val="1"/>
      <w:marLeft w:val="0"/>
      <w:marRight w:val="0"/>
      <w:marTop w:val="0"/>
      <w:marBottom w:val="0"/>
      <w:divBdr>
        <w:top w:val="none" w:sz="0" w:space="0" w:color="auto"/>
        <w:left w:val="none" w:sz="0" w:space="0" w:color="auto"/>
        <w:bottom w:val="none" w:sz="0" w:space="0" w:color="auto"/>
        <w:right w:val="none" w:sz="0" w:space="0" w:color="auto"/>
      </w:divBdr>
      <w:divsChild>
        <w:div w:id="575941823">
          <w:marLeft w:val="0"/>
          <w:marRight w:val="0"/>
          <w:marTop w:val="0"/>
          <w:marBottom w:val="0"/>
          <w:divBdr>
            <w:top w:val="none" w:sz="0" w:space="0" w:color="auto"/>
            <w:left w:val="none" w:sz="0" w:space="0" w:color="auto"/>
            <w:bottom w:val="none" w:sz="0" w:space="0" w:color="auto"/>
            <w:right w:val="none" w:sz="0" w:space="0" w:color="auto"/>
          </w:divBdr>
        </w:div>
        <w:div w:id="947011294">
          <w:marLeft w:val="0"/>
          <w:marRight w:val="0"/>
          <w:marTop w:val="0"/>
          <w:marBottom w:val="0"/>
          <w:divBdr>
            <w:top w:val="none" w:sz="0" w:space="0" w:color="auto"/>
            <w:left w:val="none" w:sz="0" w:space="0" w:color="auto"/>
            <w:bottom w:val="none" w:sz="0" w:space="0" w:color="auto"/>
            <w:right w:val="none" w:sz="0" w:space="0" w:color="auto"/>
          </w:divBdr>
        </w:div>
        <w:div w:id="1788968681">
          <w:marLeft w:val="0"/>
          <w:marRight w:val="0"/>
          <w:marTop w:val="0"/>
          <w:marBottom w:val="0"/>
          <w:divBdr>
            <w:top w:val="none" w:sz="0" w:space="0" w:color="auto"/>
            <w:left w:val="none" w:sz="0" w:space="0" w:color="auto"/>
            <w:bottom w:val="none" w:sz="0" w:space="0" w:color="auto"/>
            <w:right w:val="none" w:sz="0" w:space="0" w:color="auto"/>
          </w:divBdr>
        </w:div>
      </w:divsChild>
    </w:div>
    <w:div w:id="1490749573">
      <w:bodyDiv w:val="1"/>
      <w:marLeft w:val="0"/>
      <w:marRight w:val="0"/>
      <w:marTop w:val="0"/>
      <w:marBottom w:val="0"/>
      <w:divBdr>
        <w:top w:val="none" w:sz="0" w:space="0" w:color="auto"/>
        <w:left w:val="none" w:sz="0" w:space="0" w:color="auto"/>
        <w:bottom w:val="none" w:sz="0" w:space="0" w:color="auto"/>
        <w:right w:val="none" w:sz="0" w:space="0" w:color="auto"/>
      </w:divBdr>
    </w:div>
    <w:div w:id="1501233572">
      <w:bodyDiv w:val="1"/>
      <w:marLeft w:val="0"/>
      <w:marRight w:val="0"/>
      <w:marTop w:val="0"/>
      <w:marBottom w:val="0"/>
      <w:divBdr>
        <w:top w:val="none" w:sz="0" w:space="0" w:color="auto"/>
        <w:left w:val="none" w:sz="0" w:space="0" w:color="auto"/>
        <w:bottom w:val="none" w:sz="0" w:space="0" w:color="auto"/>
        <w:right w:val="none" w:sz="0" w:space="0" w:color="auto"/>
      </w:divBdr>
      <w:divsChild>
        <w:div w:id="1986277014">
          <w:marLeft w:val="0"/>
          <w:marRight w:val="0"/>
          <w:marTop w:val="0"/>
          <w:marBottom w:val="0"/>
          <w:divBdr>
            <w:top w:val="none" w:sz="0" w:space="0" w:color="auto"/>
            <w:left w:val="none" w:sz="0" w:space="0" w:color="auto"/>
            <w:bottom w:val="none" w:sz="0" w:space="0" w:color="auto"/>
            <w:right w:val="none" w:sz="0" w:space="0" w:color="auto"/>
          </w:divBdr>
        </w:div>
      </w:divsChild>
    </w:div>
    <w:div w:id="1517383221">
      <w:bodyDiv w:val="1"/>
      <w:marLeft w:val="0"/>
      <w:marRight w:val="0"/>
      <w:marTop w:val="0"/>
      <w:marBottom w:val="0"/>
      <w:divBdr>
        <w:top w:val="none" w:sz="0" w:space="0" w:color="auto"/>
        <w:left w:val="none" w:sz="0" w:space="0" w:color="auto"/>
        <w:bottom w:val="none" w:sz="0" w:space="0" w:color="auto"/>
        <w:right w:val="none" w:sz="0" w:space="0" w:color="auto"/>
      </w:divBdr>
    </w:div>
    <w:div w:id="1517840780">
      <w:bodyDiv w:val="1"/>
      <w:marLeft w:val="0"/>
      <w:marRight w:val="0"/>
      <w:marTop w:val="0"/>
      <w:marBottom w:val="0"/>
      <w:divBdr>
        <w:top w:val="none" w:sz="0" w:space="0" w:color="auto"/>
        <w:left w:val="none" w:sz="0" w:space="0" w:color="auto"/>
        <w:bottom w:val="none" w:sz="0" w:space="0" w:color="auto"/>
        <w:right w:val="none" w:sz="0" w:space="0" w:color="auto"/>
      </w:divBdr>
    </w:div>
    <w:div w:id="1532302063">
      <w:bodyDiv w:val="1"/>
      <w:marLeft w:val="0"/>
      <w:marRight w:val="0"/>
      <w:marTop w:val="0"/>
      <w:marBottom w:val="0"/>
      <w:divBdr>
        <w:top w:val="none" w:sz="0" w:space="0" w:color="auto"/>
        <w:left w:val="none" w:sz="0" w:space="0" w:color="auto"/>
        <w:bottom w:val="none" w:sz="0" w:space="0" w:color="auto"/>
        <w:right w:val="none" w:sz="0" w:space="0" w:color="auto"/>
      </w:divBdr>
      <w:divsChild>
        <w:div w:id="540363770">
          <w:marLeft w:val="0"/>
          <w:marRight w:val="0"/>
          <w:marTop w:val="0"/>
          <w:marBottom w:val="0"/>
          <w:divBdr>
            <w:top w:val="none" w:sz="0" w:space="0" w:color="auto"/>
            <w:left w:val="none" w:sz="0" w:space="0" w:color="auto"/>
            <w:bottom w:val="none" w:sz="0" w:space="0" w:color="auto"/>
            <w:right w:val="none" w:sz="0" w:space="0" w:color="auto"/>
          </w:divBdr>
        </w:div>
      </w:divsChild>
    </w:div>
    <w:div w:id="1544712565">
      <w:bodyDiv w:val="1"/>
      <w:marLeft w:val="0"/>
      <w:marRight w:val="0"/>
      <w:marTop w:val="0"/>
      <w:marBottom w:val="0"/>
      <w:divBdr>
        <w:top w:val="none" w:sz="0" w:space="0" w:color="auto"/>
        <w:left w:val="none" w:sz="0" w:space="0" w:color="auto"/>
        <w:bottom w:val="none" w:sz="0" w:space="0" w:color="auto"/>
        <w:right w:val="none" w:sz="0" w:space="0" w:color="auto"/>
      </w:divBdr>
    </w:div>
    <w:div w:id="1551460354">
      <w:bodyDiv w:val="1"/>
      <w:marLeft w:val="0"/>
      <w:marRight w:val="0"/>
      <w:marTop w:val="0"/>
      <w:marBottom w:val="0"/>
      <w:divBdr>
        <w:top w:val="none" w:sz="0" w:space="0" w:color="auto"/>
        <w:left w:val="none" w:sz="0" w:space="0" w:color="auto"/>
        <w:bottom w:val="none" w:sz="0" w:space="0" w:color="auto"/>
        <w:right w:val="none" w:sz="0" w:space="0" w:color="auto"/>
      </w:divBdr>
      <w:divsChild>
        <w:div w:id="1446608881">
          <w:marLeft w:val="0"/>
          <w:marRight w:val="0"/>
          <w:marTop w:val="0"/>
          <w:marBottom w:val="0"/>
          <w:divBdr>
            <w:top w:val="none" w:sz="0" w:space="0" w:color="auto"/>
            <w:left w:val="none" w:sz="0" w:space="0" w:color="auto"/>
            <w:bottom w:val="none" w:sz="0" w:space="0" w:color="auto"/>
            <w:right w:val="none" w:sz="0" w:space="0" w:color="auto"/>
          </w:divBdr>
        </w:div>
      </w:divsChild>
    </w:div>
    <w:div w:id="1587690733">
      <w:bodyDiv w:val="1"/>
      <w:marLeft w:val="0"/>
      <w:marRight w:val="0"/>
      <w:marTop w:val="0"/>
      <w:marBottom w:val="0"/>
      <w:divBdr>
        <w:top w:val="none" w:sz="0" w:space="0" w:color="auto"/>
        <w:left w:val="none" w:sz="0" w:space="0" w:color="auto"/>
        <w:bottom w:val="none" w:sz="0" w:space="0" w:color="auto"/>
        <w:right w:val="none" w:sz="0" w:space="0" w:color="auto"/>
      </w:divBdr>
      <w:divsChild>
        <w:div w:id="780224543">
          <w:marLeft w:val="0"/>
          <w:marRight w:val="0"/>
          <w:marTop w:val="0"/>
          <w:marBottom w:val="0"/>
          <w:divBdr>
            <w:top w:val="none" w:sz="0" w:space="0" w:color="auto"/>
            <w:left w:val="none" w:sz="0" w:space="0" w:color="auto"/>
            <w:bottom w:val="none" w:sz="0" w:space="0" w:color="auto"/>
            <w:right w:val="none" w:sz="0" w:space="0" w:color="auto"/>
          </w:divBdr>
        </w:div>
      </w:divsChild>
    </w:div>
    <w:div w:id="1601911270">
      <w:bodyDiv w:val="1"/>
      <w:marLeft w:val="0"/>
      <w:marRight w:val="0"/>
      <w:marTop w:val="0"/>
      <w:marBottom w:val="0"/>
      <w:divBdr>
        <w:top w:val="none" w:sz="0" w:space="0" w:color="auto"/>
        <w:left w:val="none" w:sz="0" w:space="0" w:color="auto"/>
        <w:bottom w:val="none" w:sz="0" w:space="0" w:color="auto"/>
        <w:right w:val="none" w:sz="0" w:space="0" w:color="auto"/>
      </w:divBdr>
    </w:div>
    <w:div w:id="1609579625">
      <w:bodyDiv w:val="1"/>
      <w:marLeft w:val="0"/>
      <w:marRight w:val="0"/>
      <w:marTop w:val="0"/>
      <w:marBottom w:val="0"/>
      <w:divBdr>
        <w:top w:val="none" w:sz="0" w:space="0" w:color="auto"/>
        <w:left w:val="none" w:sz="0" w:space="0" w:color="auto"/>
        <w:bottom w:val="none" w:sz="0" w:space="0" w:color="auto"/>
        <w:right w:val="none" w:sz="0" w:space="0" w:color="auto"/>
      </w:divBdr>
      <w:divsChild>
        <w:div w:id="394208875">
          <w:marLeft w:val="0"/>
          <w:marRight w:val="0"/>
          <w:marTop w:val="0"/>
          <w:marBottom w:val="0"/>
          <w:divBdr>
            <w:top w:val="none" w:sz="0" w:space="0" w:color="auto"/>
            <w:left w:val="none" w:sz="0" w:space="0" w:color="auto"/>
            <w:bottom w:val="none" w:sz="0" w:space="0" w:color="auto"/>
            <w:right w:val="none" w:sz="0" w:space="0" w:color="auto"/>
          </w:divBdr>
        </w:div>
      </w:divsChild>
    </w:div>
    <w:div w:id="1625966864">
      <w:bodyDiv w:val="1"/>
      <w:marLeft w:val="0"/>
      <w:marRight w:val="0"/>
      <w:marTop w:val="0"/>
      <w:marBottom w:val="0"/>
      <w:divBdr>
        <w:top w:val="none" w:sz="0" w:space="0" w:color="auto"/>
        <w:left w:val="none" w:sz="0" w:space="0" w:color="auto"/>
        <w:bottom w:val="none" w:sz="0" w:space="0" w:color="auto"/>
        <w:right w:val="none" w:sz="0" w:space="0" w:color="auto"/>
      </w:divBdr>
    </w:div>
    <w:div w:id="1649238815">
      <w:bodyDiv w:val="1"/>
      <w:marLeft w:val="0"/>
      <w:marRight w:val="0"/>
      <w:marTop w:val="0"/>
      <w:marBottom w:val="0"/>
      <w:divBdr>
        <w:top w:val="none" w:sz="0" w:space="0" w:color="auto"/>
        <w:left w:val="none" w:sz="0" w:space="0" w:color="auto"/>
        <w:bottom w:val="none" w:sz="0" w:space="0" w:color="auto"/>
        <w:right w:val="none" w:sz="0" w:space="0" w:color="auto"/>
      </w:divBdr>
      <w:divsChild>
        <w:div w:id="2043439911">
          <w:marLeft w:val="0"/>
          <w:marRight w:val="0"/>
          <w:marTop w:val="0"/>
          <w:marBottom w:val="0"/>
          <w:divBdr>
            <w:top w:val="none" w:sz="0" w:space="0" w:color="auto"/>
            <w:left w:val="none" w:sz="0" w:space="0" w:color="auto"/>
            <w:bottom w:val="none" w:sz="0" w:space="0" w:color="auto"/>
            <w:right w:val="none" w:sz="0" w:space="0" w:color="auto"/>
          </w:divBdr>
        </w:div>
      </w:divsChild>
    </w:div>
    <w:div w:id="1659530211">
      <w:bodyDiv w:val="1"/>
      <w:marLeft w:val="0"/>
      <w:marRight w:val="0"/>
      <w:marTop w:val="0"/>
      <w:marBottom w:val="0"/>
      <w:divBdr>
        <w:top w:val="none" w:sz="0" w:space="0" w:color="auto"/>
        <w:left w:val="none" w:sz="0" w:space="0" w:color="auto"/>
        <w:bottom w:val="none" w:sz="0" w:space="0" w:color="auto"/>
        <w:right w:val="none" w:sz="0" w:space="0" w:color="auto"/>
      </w:divBdr>
    </w:div>
    <w:div w:id="1662806725">
      <w:bodyDiv w:val="1"/>
      <w:marLeft w:val="0"/>
      <w:marRight w:val="0"/>
      <w:marTop w:val="0"/>
      <w:marBottom w:val="0"/>
      <w:divBdr>
        <w:top w:val="none" w:sz="0" w:space="0" w:color="auto"/>
        <w:left w:val="none" w:sz="0" w:space="0" w:color="auto"/>
        <w:bottom w:val="none" w:sz="0" w:space="0" w:color="auto"/>
        <w:right w:val="none" w:sz="0" w:space="0" w:color="auto"/>
      </w:divBdr>
    </w:div>
    <w:div w:id="1691370293">
      <w:bodyDiv w:val="1"/>
      <w:marLeft w:val="0"/>
      <w:marRight w:val="0"/>
      <w:marTop w:val="0"/>
      <w:marBottom w:val="0"/>
      <w:divBdr>
        <w:top w:val="none" w:sz="0" w:space="0" w:color="auto"/>
        <w:left w:val="none" w:sz="0" w:space="0" w:color="auto"/>
        <w:bottom w:val="none" w:sz="0" w:space="0" w:color="auto"/>
        <w:right w:val="none" w:sz="0" w:space="0" w:color="auto"/>
      </w:divBdr>
      <w:divsChild>
        <w:div w:id="133987750">
          <w:marLeft w:val="0"/>
          <w:marRight w:val="0"/>
          <w:marTop w:val="0"/>
          <w:marBottom w:val="0"/>
          <w:divBdr>
            <w:top w:val="none" w:sz="0" w:space="0" w:color="auto"/>
            <w:left w:val="none" w:sz="0" w:space="0" w:color="auto"/>
            <w:bottom w:val="none" w:sz="0" w:space="0" w:color="auto"/>
            <w:right w:val="none" w:sz="0" w:space="0" w:color="auto"/>
          </w:divBdr>
        </w:div>
      </w:divsChild>
    </w:div>
    <w:div w:id="1702633830">
      <w:bodyDiv w:val="1"/>
      <w:marLeft w:val="0"/>
      <w:marRight w:val="0"/>
      <w:marTop w:val="0"/>
      <w:marBottom w:val="0"/>
      <w:divBdr>
        <w:top w:val="none" w:sz="0" w:space="0" w:color="auto"/>
        <w:left w:val="none" w:sz="0" w:space="0" w:color="auto"/>
        <w:bottom w:val="none" w:sz="0" w:space="0" w:color="auto"/>
        <w:right w:val="none" w:sz="0" w:space="0" w:color="auto"/>
      </w:divBdr>
    </w:div>
    <w:div w:id="1709455396">
      <w:bodyDiv w:val="1"/>
      <w:marLeft w:val="0"/>
      <w:marRight w:val="0"/>
      <w:marTop w:val="0"/>
      <w:marBottom w:val="0"/>
      <w:divBdr>
        <w:top w:val="none" w:sz="0" w:space="0" w:color="auto"/>
        <w:left w:val="none" w:sz="0" w:space="0" w:color="auto"/>
        <w:bottom w:val="none" w:sz="0" w:space="0" w:color="auto"/>
        <w:right w:val="none" w:sz="0" w:space="0" w:color="auto"/>
      </w:divBdr>
    </w:div>
    <w:div w:id="1717074744">
      <w:bodyDiv w:val="1"/>
      <w:marLeft w:val="0"/>
      <w:marRight w:val="0"/>
      <w:marTop w:val="0"/>
      <w:marBottom w:val="0"/>
      <w:divBdr>
        <w:top w:val="none" w:sz="0" w:space="0" w:color="auto"/>
        <w:left w:val="none" w:sz="0" w:space="0" w:color="auto"/>
        <w:bottom w:val="none" w:sz="0" w:space="0" w:color="auto"/>
        <w:right w:val="none" w:sz="0" w:space="0" w:color="auto"/>
      </w:divBdr>
      <w:divsChild>
        <w:div w:id="1439911871">
          <w:marLeft w:val="0"/>
          <w:marRight w:val="0"/>
          <w:marTop w:val="0"/>
          <w:marBottom w:val="0"/>
          <w:divBdr>
            <w:top w:val="none" w:sz="0" w:space="0" w:color="auto"/>
            <w:left w:val="none" w:sz="0" w:space="0" w:color="auto"/>
            <w:bottom w:val="none" w:sz="0" w:space="0" w:color="auto"/>
            <w:right w:val="none" w:sz="0" w:space="0" w:color="auto"/>
          </w:divBdr>
        </w:div>
      </w:divsChild>
    </w:div>
    <w:div w:id="1725174125">
      <w:bodyDiv w:val="1"/>
      <w:marLeft w:val="0"/>
      <w:marRight w:val="0"/>
      <w:marTop w:val="0"/>
      <w:marBottom w:val="0"/>
      <w:divBdr>
        <w:top w:val="none" w:sz="0" w:space="0" w:color="auto"/>
        <w:left w:val="none" w:sz="0" w:space="0" w:color="auto"/>
        <w:bottom w:val="none" w:sz="0" w:space="0" w:color="auto"/>
        <w:right w:val="none" w:sz="0" w:space="0" w:color="auto"/>
      </w:divBdr>
      <w:divsChild>
        <w:div w:id="1422723586">
          <w:marLeft w:val="0"/>
          <w:marRight w:val="0"/>
          <w:marTop w:val="0"/>
          <w:marBottom w:val="0"/>
          <w:divBdr>
            <w:top w:val="none" w:sz="0" w:space="0" w:color="auto"/>
            <w:left w:val="none" w:sz="0" w:space="0" w:color="auto"/>
            <w:bottom w:val="none" w:sz="0" w:space="0" w:color="auto"/>
            <w:right w:val="none" w:sz="0" w:space="0" w:color="auto"/>
          </w:divBdr>
        </w:div>
      </w:divsChild>
    </w:div>
    <w:div w:id="1727486677">
      <w:bodyDiv w:val="1"/>
      <w:marLeft w:val="0"/>
      <w:marRight w:val="0"/>
      <w:marTop w:val="0"/>
      <w:marBottom w:val="0"/>
      <w:divBdr>
        <w:top w:val="none" w:sz="0" w:space="0" w:color="auto"/>
        <w:left w:val="none" w:sz="0" w:space="0" w:color="auto"/>
        <w:bottom w:val="none" w:sz="0" w:space="0" w:color="auto"/>
        <w:right w:val="none" w:sz="0" w:space="0" w:color="auto"/>
      </w:divBdr>
      <w:divsChild>
        <w:div w:id="969438789">
          <w:marLeft w:val="0"/>
          <w:marRight w:val="0"/>
          <w:marTop w:val="0"/>
          <w:marBottom w:val="0"/>
          <w:divBdr>
            <w:top w:val="none" w:sz="0" w:space="0" w:color="auto"/>
            <w:left w:val="none" w:sz="0" w:space="0" w:color="auto"/>
            <w:bottom w:val="none" w:sz="0" w:space="0" w:color="auto"/>
            <w:right w:val="none" w:sz="0" w:space="0" w:color="auto"/>
          </w:divBdr>
        </w:div>
      </w:divsChild>
    </w:div>
    <w:div w:id="1729525646">
      <w:bodyDiv w:val="1"/>
      <w:marLeft w:val="0"/>
      <w:marRight w:val="0"/>
      <w:marTop w:val="0"/>
      <w:marBottom w:val="0"/>
      <w:divBdr>
        <w:top w:val="none" w:sz="0" w:space="0" w:color="auto"/>
        <w:left w:val="none" w:sz="0" w:space="0" w:color="auto"/>
        <w:bottom w:val="none" w:sz="0" w:space="0" w:color="auto"/>
        <w:right w:val="none" w:sz="0" w:space="0" w:color="auto"/>
      </w:divBdr>
      <w:divsChild>
        <w:div w:id="1497763677">
          <w:marLeft w:val="0"/>
          <w:marRight w:val="0"/>
          <w:marTop w:val="0"/>
          <w:marBottom w:val="0"/>
          <w:divBdr>
            <w:top w:val="none" w:sz="0" w:space="0" w:color="auto"/>
            <w:left w:val="none" w:sz="0" w:space="0" w:color="auto"/>
            <w:bottom w:val="none" w:sz="0" w:space="0" w:color="auto"/>
            <w:right w:val="none" w:sz="0" w:space="0" w:color="auto"/>
          </w:divBdr>
        </w:div>
      </w:divsChild>
    </w:div>
    <w:div w:id="1731034142">
      <w:bodyDiv w:val="1"/>
      <w:marLeft w:val="0"/>
      <w:marRight w:val="0"/>
      <w:marTop w:val="0"/>
      <w:marBottom w:val="0"/>
      <w:divBdr>
        <w:top w:val="none" w:sz="0" w:space="0" w:color="auto"/>
        <w:left w:val="none" w:sz="0" w:space="0" w:color="auto"/>
        <w:bottom w:val="none" w:sz="0" w:space="0" w:color="auto"/>
        <w:right w:val="none" w:sz="0" w:space="0" w:color="auto"/>
      </w:divBdr>
    </w:div>
    <w:div w:id="1751197767">
      <w:bodyDiv w:val="1"/>
      <w:marLeft w:val="0"/>
      <w:marRight w:val="0"/>
      <w:marTop w:val="0"/>
      <w:marBottom w:val="0"/>
      <w:divBdr>
        <w:top w:val="none" w:sz="0" w:space="0" w:color="auto"/>
        <w:left w:val="none" w:sz="0" w:space="0" w:color="auto"/>
        <w:bottom w:val="none" w:sz="0" w:space="0" w:color="auto"/>
        <w:right w:val="none" w:sz="0" w:space="0" w:color="auto"/>
      </w:divBdr>
    </w:div>
    <w:div w:id="1753501359">
      <w:bodyDiv w:val="1"/>
      <w:marLeft w:val="0"/>
      <w:marRight w:val="0"/>
      <w:marTop w:val="0"/>
      <w:marBottom w:val="0"/>
      <w:divBdr>
        <w:top w:val="none" w:sz="0" w:space="0" w:color="auto"/>
        <w:left w:val="none" w:sz="0" w:space="0" w:color="auto"/>
        <w:bottom w:val="none" w:sz="0" w:space="0" w:color="auto"/>
        <w:right w:val="none" w:sz="0" w:space="0" w:color="auto"/>
      </w:divBdr>
    </w:div>
    <w:div w:id="1769500760">
      <w:bodyDiv w:val="1"/>
      <w:marLeft w:val="0"/>
      <w:marRight w:val="0"/>
      <w:marTop w:val="0"/>
      <w:marBottom w:val="0"/>
      <w:divBdr>
        <w:top w:val="none" w:sz="0" w:space="0" w:color="auto"/>
        <w:left w:val="none" w:sz="0" w:space="0" w:color="auto"/>
        <w:bottom w:val="none" w:sz="0" w:space="0" w:color="auto"/>
        <w:right w:val="none" w:sz="0" w:space="0" w:color="auto"/>
      </w:divBdr>
      <w:divsChild>
        <w:div w:id="1469005694">
          <w:marLeft w:val="0"/>
          <w:marRight w:val="0"/>
          <w:marTop w:val="0"/>
          <w:marBottom w:val="0"/>
          <w:divBdr>
            <w:top w:val="none" w:sz="0" w:space="0" w:color="auto"/>
            <w:left w:val="none" w:sz="0" w:space="0" w:color="auto"/>
            <w:bottom w:val="none" w:sz="0" w:space="0" w:color="auto"/>
            <w:right w:val="none" w:sz="0" w:space="0" w:color="auto"/>
          </w:divBdr>
        </w:div>
      </w:divsChild>
    </w:div>
    <w:div w:id="1774475791">
      <w:bodyDiv w:val="1"/>
      <w:marLeft w:val="0"/>
      <w:marRight w:val="0"/>
      <w:marTop w:val="0"/>
      <w:marBottom w:val="0"/>
      <w:divBdr>
        <w:top w:val="none" w:sz="0" w:space="0" w:color="auto"/>
        <w:left w:val="none" w:sz="0" w:space="0" w:color="auto"/>
        <w:bottom w:val="none" w:sz="0" w:space="0" w:color="auto"/>
        <w:right w:val="none" w:sz="0" w:space="0" w:color="auto"/>
      </w:divBdr>
      <w:divsChild>
        <w:div w:id="1146509227">
          <w:marLeft w:val="0"/>
          <w:marRight w:val="0"/>
          <w:marTop w:val="0"/>
          <w:marBottom w:val="0"/>
          <w:divBdr>
            <w:top w:val="none" w:sz="0" w:space="0" w:color="auto"/>
            <w:left w:val="none" w:sz="0" w:space="0" w:color="auto"/>
            <w:bottom w:val="none" w:sz="0" w:space="0" w:color="auto"/>
            <w:right w:val="none" w:sz="0" w:space="0" w:color="auto"/>
          </w:divBdr>
        </w:div>
      </w:divsChild>
    </w:div>
    <w:div w:id="1774738705">
      <w:bodyDiv w:val="1"/>
      <w:marLeft w:val="0"/>
      <w:marRight w:val="0"/>
      <w:marTop w:val="0"/>
      <w:marBottom w:val="0"/>
      <w:divBdr>
        <w:top w:val="none" w:sz="0" w:space="0" w:color="auto"/>
        <w:left w:val="none" w:sz="0" w:space="0" w:color="auto"/>
        <w:bottom w:val="none" w:sz="0" w:space="0" w:color="auto"/>
        <w:right w:val="none" w:sz="0" w:space="0" w:color="auto"/>
      </w:divBdr>
    </w:div>
    <w:div w:id="1804888246">
      <w:bodyDiv w:val="1"/>
      <w:marLeft w:val="0"/>
      <w:marRight w:val="0"/>
      <w:marTop w:val="0"/>
      <w:marBottom w:val="0"/>
      <w:divBdr>
        <w:top w:val="none" w:sz="0" w:space="0" w:color="auto"/>
        <w:left w:val="none" w:sz="0" w:space="0" w:color="auto"/>
        <w:bottom w:val="none" w:sz="0" w:space="0" w:color="auto"/>
        <w:right w:val="none" w:sz="0" w:space="0" w:color="auto"/>
      </w:divBdr>
    </w:div>
    <w:div w:id="1806697791">
      <w:bodyDiv w:val="1"/>
      <w:marLeft w:val="0"/>
      <w:marRight w:val="0"/>
      <w:marTop w:val="0"/>
      <w:marBottom w:val="0"/>
      <w:divBdr>
        <w:top w:val="none" w:sz="0" w:space="0" w:color="auto"/>
        <w:left w:val="none" w:sz="0" w:space="0" w:color="auto"/>
        <w:bottom w:val="none" w:sz="0" w:space="0" w:color="auto"/>
        <w:right w:val="none" w:sz="0" w:space="0" w:color="auto"/>
      </w:divBdr>
    </w:div>
    <w:div w:id="1821533655">
      <w:bodyDiv w:val="1"/>
      <w:marLeft w:val="0"/>
      <w:marRight w:val="0"/>
      <w:marTop w:val="0"/>
      <w:marBottom w:val="0"/>
      <w:divBdr>
        <w:top w:val="none" w:sz="0" w:space="0" w:color="auto"/>
        <w:left w:val="none" w:sz="0" w:space="0" w:color="auto"/>
        <w:bottom w:val="none" w:sz="0" w:space="0" w:color="auto"/>
        <w:right w:val="none" w:sz="0" w:space="0" w:color="auto"/>
      </w:divBdr>
    </w:div>
    <w:div w:id="1827549390">
      <w:bodyDiv w:val="1"/>
      <w:marLeft w:val="0"/>
      <w:marRight w:val="0"/>
      <w:marTop w:val="0"/>
      <w:marBottom w:val="0"/>
      <w:divBdr>
        <w:top w:val="none" w:sz="0" w:space="0" w:color="auto"/>
        <w:left w:val="none" w:sz="0" w:space="0" w:color="auto"/>
        <w:bottom w:val="none" w:sz="0" w:space="0" w:color="auto"/>
        <w:right w:val="none" w:sz="0" w:space="0" w:color="auto"/>
      </w:divBdr>
      <w:divsChild>
        <w:div w:id="610820556">
          <w:marLeft w:val="0"/>
          <w:marRight w:val="0"/>
          <w:marTop w:val="0"/>
          <w:marBottom w:val="0"/>
          <w:divBdr>
            <w:top w:val="none" w:sz="0" w:space="0" w:color="auto"/>
            <w:left w:val="none" w:sz="0" w:space="0" w:color="auto"/>
            <w:bottom w:val="none" w:sz="0" w:space="0" w:color="auto"/>
            <w:right w:val="none" w:sz="0" w:space="0" w:color="auto"/>
          </w:divBdr>
        </w:div>
      </w:divsChild>
    </w:div>
    <w:div w:id="1876964191">
      <w:bodyDiv w:val="1"/>
      <w:marLeft w:val="0"/>
      <w:marRight w:val="0"/>
      <w:marTop w:val="0"/>
      <w:marBottom w:val="0"/>
      <w:divBdr>
        <w:top w:val="none" w:sz="0" w:space="0" w:color="auto"/>
        <w:left w:val="none" w:sz="0" w:space="0" w:color="auto"/>
        <w:bottom w:val="none" w:sz="0" w:space="0" w:color="auto"/>
        <w:right w:val="none" w:sz="0" w:space="0" w:color="auto"/>
      </w:divBdr>
      <w:divsChild>
        <w:div w:id="1976522577">
          <w:marLeft w:val="0"/>
          <w:marRight w:val="0"/>
          <w:marTop w:val="0"/>
          <w:marBottom w:val="0"/>
          <w:divBdr>
            <w:top w:val="none" w:sz="0" w:space="0" w:color="auto"/>
            <w:left w:val="none" w:sz="0" w:space="0" w:color="auto"/>
            <w:bottom w:val="none" w:sz="0" w:space="0" w:color="auto"/>
            <w:right w:val="none" w:sz="0" w:space="0" w:color="auto"/>
          </w:divBdr>
        </w:div>
      </w:divsChild>
    </w:div>
    <w:div w:id="1879122279">
      <w:bodyDiv w:val="1"/>
      <w:marLeft w:val="0"/>
      <w:marRight w:val="0"/>
      <w:marTop w:val="0"/>
      <w:marBottom w:val="0"/>
      <w:divBdr>
        <w:top w:val="none" w:sz="0" w:space="0" w:color="auto"/>
        <w:left w:val="none" w:sz="0" w:space="0" w:color="auto"/>
        <w:bottom w:val="none" w:sz="0" w:space="0" w:color="auto"/>
        <w:right w:val="none" w:sz="0" w:space="0" w:color="auto"/>
      </w:divBdr>
    </w:div>
    <w:div w:id="1886214678">
      <w:bodyDiv w:val="1"/>
      <w:marLeft w:val="0"/>
      <w:marRight w:val="0"/>
      <w:marTop w:val="0"/>
      <w:marBottom w:val="0"/>
      <w:divBdr>
        <w:top w:val="none" w:sz="0" w:space="0" w:color="auto"/>
        <w:left w:val="none" w:sz="0" w:space="0" w:color="auto"/>
        <w:bottom w:val="none" w:sz="0" w:space="0" w:color="auto"/>
        <w:right w:val="none" w:sz="0" w:space="0" w:color="auto"/>
      </w:divBdr>
    </w:div>
    <w:div w:id="1894727127">
      <w:bodyDiv w:val="1"/>
      <w:marLeft w:val="0"/>
      <w:marRight w:val="0"/>
      <w:marTop w:val="0"/>
      <w:marBottom w:val="0"/>
      <w:divBdr>
        <w:top w:val="none" w:sz="0" w:space="0" w:color="auto"/>
        <w:left w:val="none" w:sz="0" w:space="0" w:color="auto"/>
        <w:bottom w:val="none" w:sz="0" w:space="0" w:color="auto"/>
        <w:right w:val="none" w:sz="0" w:space="0" w:color="auto"/>
      </w:divBdr>
    </w:div>
    <w:div w:id="1918706131">
      <w:bodyDiv w:val="1"/>
      <w:marLeft w:val="0"/>
      <w:marRight w:val="0"/>
      <w:marTop w:val="0"/>
      <w:marBottom w:val="0"/>
      <w:divBdr>
        <w:top w:val="none" w:sz="0" w:space="0" w:color="auto"/>
        <w:left w:val="none" w:sz="0" w:space="0" w:color="auto"/>
        <w:bottom w:val="none" w:sz="0" w:space="0" w:color="auto"/>
        <w:right w:val="none" w:sz="0" w:space="0" w:color="auto"/>
      </w:divBdr>
    </w:div>
    <w:div w:id="1932162234">
      <w:bodyDiv w:val="1"/>
      <w:marLeft w:val="0"/>
      <w:marRight w:val="0"/>
      <w:marTop w:val="0"/>
      <w:marBottom w:val="0"/>
      <w:divBdr>
        <w:top w:val="none" w:sz="0" w:space="0" w:color="auto"/>
        <w:left w:val="none" w:sz="0" w:space="0" w:color="auto"/>
        <w:bottom w:val="none" w:sz="0" w:space="0" w:color="auto"/>
        <w:right w:val="none" w:sz="0" w:space="0" w:color="auto"/>
      </w:divBdr>
    </w:div>
    <w:div w:id="1940016617">
      <w:bodyDiv w:val="1"/>
      <w:marLeft w:val="0"/>
      <w:marRight w:val="0"/>
      <w:marTop w:val="0"/>
      <w:marBottom w:val="0"/>
      <w:divBdr>
        <w:top w:val="none" w:sz="0" w:space="0" w:color="auto"/>
        <w:left w:val="none" w:sz="0" w:space="0" w:color="auto"/>
        <w:bottom w:val="none" w:sz="0" w:space="0" w:color="auto"/>
        <w:right w:val="none" w:sz="0" w:space="0" w:color="auto"/>
      </w:divBdr>
      <w:divsChild>
        <w:div w:id="844173933">
          <w:marLeft w:val="0"/>
          <w:marRight w:val="0"/>
          <w:marTop w:val="0"/>
          <w:marBottom w:val="0"/>
          <w:divBdr>
            <w:top w:val="none" w:sz="0" w:space="0" w:color="auto"/>
            <w:left w:val="none" w:sz="0" w:space="0" w:color="auto"/>
            <w:bottom w:val="none" w:sz="0" w:space="0" w:color="auto"/>
            <w:right w:val="none" w:sz="0" w:space="0" w:color="auto"/>
          </w:divBdr>
        </w:div>
      </w:divsChild>
    </w:div>
    <w:div w:id="1956600746">
      <w:bodyDiv w:val="1"/>
      <w:marLeft w:val="0"/>
      <w:marRight w:val="0"/>
      <w:marTop w:val="0"/>
      <w:marBottom w:val="0"/>
      <w:divBdr>
        <w:top w:val="none" w:sz="0" w:space="0" w:color="auto"/>
        <w:left w:val="none" w:sz="0" w:space="0" w:color="auto"/>
        <w:bottom w:val="none" w:sz="0" w:space="0" w:color="auto"/>
        <w:right w:val="none" w:sz="0" w:space="0" w:color="auto"/>
      </w:divBdr>
    </w:div>
    <w:div w:id="1961373701">
      <w:bodyDiv w:val="1"/>
      <w:marLeft w:val="0"/>
      <w:marRight w:val="0"/>
      <w:marTop w:val="0"/>
      <w:marBottom w:val="0"/>
      <w:divBdr>
        <w:top w:val="none" w:sz="0" w:space="0" w:color="auto"/>
        <w:left w:val="none" w:sz="0" w:space="0" w:color="auto"/>
        <w:bottom w:val="none" w:sz="0" w:space="0" w:color="auto"/>
        <w:right w:val="none" w:sz="0" w:space="0" w:color="auto"/>
      </w:divBdr>
    </w:div>
    <w:div w:id="1972396029">
      <w:bodyDiv w:val="1"/>
      <w:marLeft w:val="0"/>
      <w:marRight w:val="0"/>
      <w:marTop w:val="0"/>
      <w:marBottom w:val="0"/>
      <w:divBdr>
        <w:top w:val="none" w:sz="0" w:space="0" w:color="auto"/>
        <w:left w:val="none" w:sz="0" w:space="0" w:color="auto"/>
        <w:bottom w:val="none" w:sz="0" w:space="0" w:color="auto"/>
        <w:right w:val="none" w:sz="0" w:space="0" w:color="auto"/>
      </w:divBdr>
      <w:divsChild>
        <w:div w:id="2110537792">
          <w:marLeft w:val="0"/>
          <w:marRight w:val="0"/>
          <w:marTop w:val="0"/>
          <w:marBottom w:val="0"/>
          <w:divBdr>
            <w:top w:val="none" w:sz="0" w:space="0" w:color="auto"/>
            <w:left w:val="none" w:sz="0" w:space="0" w:color="auto"/>
            <w:bottom w:val="none" w:sz="0" w:space="0" w:color="auto"/>
            <w:right w:val="none" w:sz="0" w:space="0" w:color="auto"/>
          </w:divBdr>
        </w:div>
      </w:divsChild>
    </w:div>
    <w:div w:id="2003268303">
      <w:bodyDiv w:val="1"/>
      <w:marLeft w:val="0"/>
      <w:marRight w:val="0"/>
      <w:marTop w:val="0"/>
      <w:marBottom w:val="0"/>
      <w:divBdr>
        <w:top w:val="none" w:sz="0" w:space="0" w:color="auto"/>
        <w:left w:val="none" w:sz="0" w:space="0" w:color="auto"/>
        <w:bottom w:val="none" w:sz="0" w:space="0" w:color="auto"/>
        <w:right w:val="none" w:sz="0" w:space="0" w:color="auto"/>
      </w:divBdr>
    </w:div>
    <w:div w:id="2032754780">
      <w:bodyDiv w:val="1"/>
      <w:marLeft w:val="0"/>
      <w:marRight w:val="0"/>
      <w:marTop w:val="0"/>
      <w:marBottom w:val="0"/>
      <w:divBdr>
        <w:top w:val="none" w:sz="0" w:space="0" w:color="auto"/>
        <w:left w:val="none" w:sz="0" w:space="0" w:color="auto"/>
        <w:bottom w:val="none" w:sz="0" w:space="0" w:color="auto"/>
        <w:right w:val="none" w:sz="0" w:space="0" w:color="auto"/>
      </w:divBdr>
      <w:divsChild>
        <w:div w:id="1403747143">
          <w:marLeft w:val="0"/>
          <w:marRight w:val="0"/>
          <w:marTop w:val="0"/>
          <w:marBottom w:val="0"/>
          <w:divBdr>
            <w:top w:val="none" w:sz="0" w:space="0" w:color="auto"/>
            <w:left w:val="none" w:sz="0" w:space="0" w:color="auto"/>
            <w:bottom w:val="none" w:sz="0" w:space="0" w:color="auto"/>
            <w:right w:val="none" w:sz="0" w:space="0" w:color="auto"/>
          </w:divBdr>
        </w:div>
      </w:divsChild>
    </w:div>
    <w:div w:id="2071269704">
      <w:bodyDiv w:val="1"/>
      <w:marLeft w:val="0"/>
      <w:marRight w:val="0"/>
      <w:marTop w:val="0"/>
      <w:marBottom w:val="0"/>
      <w:divBdr>
        <w:top w:val="none" w:sz="0" w:space="0" w:color="auto"/>
        <w:left w:val="none" w:sz="0" w:space="0" w:color="auto"/>
        <w:bottom w:val="none" w:sz="0" w:space="0" w:color="auto"/>
        <w:right w:val="none" w:sz="0" w:space="0" w:color="auto"/>
      </w:divBdr>
      <w:divsChild>
        <w:div w:id="1633096118">
          <w:marLeft w:val="0"/>
          <w:marRight w:val="0"/>
          <w:marTop w:val="0"/>
          <w:marBottom w:val="0"/>
          <w:divBdr>
            <w:top w:val="none" w:sz="0" w:space="0" w:color="auto"/>
            <w:left w:val="none" w:sz="0" w:space="0" w:color="auto"/>
            <w:bottom w:val="none" w:sz="0" w:space="0" w:color="auto"/>
            <w:right w:val="none" w:sz="0" w:space="0" w:color="auto"/>
          </w:divBdr>
        </w:div>
      </w:divsChild>
    </w:div>
    <w:div w:id="2072187329">
      <w:bodyDiv w:val="1"/>
      <w:marLeft w:val="0"/>
      <w:marRight w:val="0"/>
      <w:marTop w:val="0"/>
      <w:marBottom w:val="0"/>
      <w:divBdr>
        <w:top w:val="none" w:sz="0" w:space="0" w:color="auto"/>
        <w:left w:val="none" w:sz="0" w:space="0" w:color="auto"/>
        <w:bottom w:val="none" w:sz="0" w:space="0" w:color="auto"/>
        <w:right w:val="none" w:sz="0" w:space="0" w:color="auto"/>
      </w:divBdr>
    </w:div>
    <w:div w:id="2075657672">
      <w:bodyDiv w:val="1"/>
      <w:marLeft w:val="0"/>
      <w:marRight w:val="0"/>
      <w:marTop w:val="0"/>
      <w:marBottom w:val="0"/>
      <w:divBdr>
        <w:top w:val="none" w:sz="0" w:space="0" w:color="auto"/>
        <w:left w:val="none" w:sz="0" w:space="0" w:color="auto"/>
        <w:bottom w:val="none" w:sz="0" w:space="0" w:color="auto"/>
        <w:right w:val="none" w:sz="0" w:space="0" w:color="auto"/>
      </w:divBdr>
      <w:divsChild>
        <w:div w:id="1835682814">
          <w:marLeft w:val="0"/>
          <w:marRight w:val="0"/>
          <w:marTop w:val="0"/>
          <w:marBottom w:val="0"/>
          <w:divBdr>
            <w:top w:val="none" w:sz="0" w:space="0" w:color="auto"/>
            <w:left w:val="none" w:sz="0" w:space="0" w:color="auto"/>
            <w:bottom w:val="none" w:sz="0" w:space="0" w:color="auto"/>
            <w:right w:val="none" w:sz="0" w:space="0" w:color="auto"/>
          </w:divBdr>
        </w:div>
      </w:divsChild>
    </w:div>
    <w:div w:id="2083984966">
      <w:bodyDiv w:val="1"/>
      <w:marLeft w:val="0"/>
      <w:marRight w:val="0"/>
      <w:marTop w:val="0"/>
      <w:marBottom w:val="0"/>
      <w:divBdr>
        <w:top w:val="none" w:sz="0" w:space="0" w:color="auto"/>
        <w:left w:val="none" w:sz="0" w:space="0" w:color="auto"/>
        <w:bottom w:val="none" w:sz="0" w:space="0" w:color="auto"/>
        <w:right w:val="none" w:sz="0" w:space="0" w:color="auto"/>
      </w:divBdr>
      <w:divsChild>
        <w:div w:id="2120635144">
          <w:marLeft w:val="0"/>
          <w:marRight w:val="0"/>
          <w:marTop w:val="0"/>
          <w:marBottom w:val="0"/>
          <w:divBdr>
            <w:top w:val="none" w:sz="0" w:space="0" w:color="auto"/>
            <w:left w:val="none" w:sz="0" w:space="0" w:color="auto"/>
            <w:bottom w:val="none" w:sz="0" w:space="0" w:color="auto"/>
            <w:right w:val="none" w:sz="0" w:space="0" w:color="auto"/>
          </w:divBdr>
        </w:div>
      </w:divsChild>
    </w:div>
    <w:div w:id="2084327090">
      <w:bodyDiv w:val="1"/>
      <w:marLeft w:val="0"/>
      <w:marRight w:val="0"/>
      <w:marTop w:val="0"/>
      <w:marBottom w:val="0"/>
      <w:divBdr>
        <w:top w:val="none" w:sz="0" w:space="0" w:color="auto"/>
        <w:left w:val="none" w:sz="0" w:space="0" w:color="auto"/>
        <w:bottom w:val="none" w:sz="0" w:space="0" w:color="auto"/>
        <w:right w:val="none" w:sz="0" w:space="0" w:color="auto"/>
      </w:divBdr>
    </w:div>
    <w:div w:id="2086217541">
      <w:bodyDiv w:val="1"/>
      <w:marLeft w:val="0"/>
      <w:marRight w:val="0"/>
      <w:marTop w:val="0"/>
      <w:marBottom w:val="0"/>
      <w:divBdr>
        <w:top w:val="none" w:sz="0" w:space="0" w:color="auto"/>
        <w:left w:val="none" w:sz="0" w:space="0" w:color="auto"/>
        <w:bottom w:val="none" w:sz="0" w:space="0" w:color="auto"/>
        <w:right w:val="none" w:sz="0" w:space="0" w:color="auto"/>
      </w:divBdr>
    </w:div>
    <w:div w:id="2094475499">
      <w:bodyDiv w:val="1"/>
      <w:marLeft w:val="0"/>
      <w:marRight w:val="0"/>
      <w:marTop w:val="0"/>
      <w:marBottom w:val="0"/>
      <w:divBdr>
        <w:top w:val="none" w:sz="0" w:space="0" w:color="auto"/>
        <w:left w:val="none" w:sz="0" w:space="0" w:color="auto"/>
        <w:bottom w:val="none" w:sz="0" w:space="0" w:color="auto"/>
        <w:right w:val="none" w:sz="0" w:space="0" w:color="auto"/>
      </w:divBdr>
    </w:div>
    <w:div w:id="2095085785">
      <w:bodyDiv w:val="1"/>
      <w:marLeft w:val="0"/>
      <w:marRight w:val="0"/>
      <w:marTop w:val="0"/>
      <w:marBottom w:val="0"/>
      <w:divBdr>
        <w:top w:val="none" w:sz="0" w:space="0" w:color="auto"/>
        <w:left w:val="none" w:sz="0" w:space="0" w:color="auto"/>
        <w:bottom w:val="none" w:sz="0" w:space="0" w:color="auto"/>
        <w:right w:val="none" w:sz="0" w:space="0" w:color="auto"/>
      </w:divBdr>
      <w:divsChild>
        <w:div w:id="558710548">
          <w:marLeft w:val="0"/>
          <w:marRight w:val="0"/>
          <w:marTop w:val="0"/>
          <w:marBottom w:val="0"/>
          <w:divBdr>
            <w:top w:val="none" w:sz="0" w:space="0" w:color="auto"/>
            <w:left w:val="none" w:sz="0" w:space="0" w:color="auto"/>
            <w:bottom w:val="none" w:sz="0" w:space="0" w:color="auto"/>
            <w:right w:val="none" w:sz="0" w:space="0" w:color="auto"/>
          </w:divBdr>
        </w:div>
      </w:divsChild>
    </w:div>
    <w:div w:id="2095710845">
      <w:bodyDiv w:val="1"/>
      <w:marLeft w:val="0"/>
      <w:marRight w:val="0"/>
      <w:marTop w:val="0"/>
      <w:marBottom w:val="0"/>
      <w:divBdr>
        <w:top w:val="none" w:sz="0" w:space="0" w:color="auto"/>
        <w:left w:val="none" w:sz="0" w:space="0" w:color="auto"/>
        <w:bottom w:val="none" w:sz="0" w:space="0" w:color="auto"/>
        <w:right w:val="none" w:sz="0" w:space="0" w:color="auto"/>
      </w:divBdr>
      <w:divsChild>
        <w:div w:id="3748737">
          <w:marLeft w:val="0"/>
          <w:marRight w:val="0"/>
          <w:marTop w:val="0"/>
          <w:marBottom w:val="0"/>
          <w:divBdr>
            <w:top w:val="none" w:sz="0" w:space="0" w:color="auto"/>
            <w:left w:val="none" w:sz="0" w:space="0" w:color="auto"/>
            <w:bottom w:val="none" w:sz="0" w:space="0" w:color="auto"/>
            <w:right w:val="none" w:sz="0" w:space="0" w:color="auto"/>
          </w:divBdr>
        </w:div>
      </w:divsChild>
    </w:div>
    <w:div w:id="2106876036">
      <w:bodyDiv w:val="1"/>
      <w:marLeft w:val="0"/>
      <w:marRight w:val="0"/>
      <w:marTop w:val="0"/>
      <w:marBottom w:val="0"/>
      <w:divBdr>
        <w:top w:val="none" w:sz="0" w:space="0" w:color="auto"/>
        <w:left w:val="none" w:sz="0" w:space="0" w:color="auto"/>
        <w:bottom w:val="none" w:sz="0" w:space="0" w:color="auto"/>
        <w:right w:val="none" w:sz="0" w:space="0" w:color="auto"/>
      </w:divBdr>
      <w:divsChild>
        <w:div w:id="825168016">
          <w:marLeft w:val="0"/>
          <w:marRight w:val="0"/>
          <w:marTop w:val="0"/>
          <w:marBottom w:val="0"/>
          <w:divBdr>
            <w:top w:val="none" w:sz="0" w:space="0" w:color="auto"/>
            <w:left w:val="none" w:sz="0" w:space="0" w:color="auto"/>
            <w:bottom w:val="none" w:sz="0" w:space="0" w:color="auto"/>
            <w:right w:val="none" w:sz="0" w:space="0" w:color="auto"/>
          </w:divBdr>
        </w:div>
      </w:divsChild>
    </w:div>
    <w:div w:id="2139839308">
      <w:bodyDiv w:val="1"/>
      <w:marLeft w:val="0"/>
      <w:marRight w:val="0"/>
      <w:marTop w:val="0"/>
      <w:marBottom w:val="0"/>
      <w:divBdr>
        <w:top w:val="none" w:sz="0" w:space="0" w:color="auto"/>
        <w:left w:val="none" w:sz="0" w:space="0" w:color="auto"/>
        <w:bottom w:val="none" w:sz="0" w:space="0" w:color="auto"/>
        <w:right w:val="none" w:sz="0" w:space="0" w:color="auto"/>
      </w:divBdr>
    </w:div>
    <w:div w:id="214075748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citas/cita-textual/" TargetMode="External"/><Relationship Id="rId13" Type="http://schemas.openxmlformats.org/officeDocument/2006/relationships/hyperlink" Target="https://normas-apa.org/referenci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s-apa.org/estructura/figur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s-apa.org/estructura/tabla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ormas-apa.org/citas/citas-con-mas-de-un-au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s-apa.org/citas/cita-de-parafraseo/"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nac\Google%20Drive\DOCTORADO\Special%20Issue\PAPER%20an&#225;lisis%20bibliom&#233;trico\Manuscript\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Year>2020</b:Year>
    <b:BIBTEX_Entry>article</b:BIBTEX_Entry>
    <b:SourceType>JournalArticle</b:SourceType>
    <b:Title>A tale of two databases: The use of Web of Science and Scopus in academic papers</b:Title>
    <b:Tag>zhu2020tale</b:Tag>
    <b:Author>
      <b:Author>
        <b:NameList>
          <b:Person>
            <b:Last>Zhu</b:Last>
            <b:First>Junwen</b:First>
          </b:Person>
          <b:Person>
            <b:Last>Liu</b:Last>
            <b:First>Weishu</b:First>
          </b:Person>
        </b:NameList>
      </b:Author>
    </b:Author>
    <b:JournalName>arXiv preprint arXiv:2002.02608</b:JournalName>
    <b:RefOrder>1</b:RefOrder>
  </b:Source>
  <b:Source>
    <b:Year>2012</b:Year>
    <b:Volume>90</b:Volume>
    <b:BIBTEX_Entry>article</b:BIBTEX_Entry>
    <b:SourceType>JournalArticle</b:SourceType>
    <b:Title>Overlaying communities and topics: An analysis on publication networks</b:Title>
    <b:Tag>yan2012overlaying</b:Tag>
    <b:Publisher>Akadémiai Kiadó, co-published with Springer Science+ Business Media BV …</b:Publisher>
    <b:Author>
      <b:Author>
        <b:NameList>
          <b:Person>
            <b:Last>Yan</b:Last>
            <b:First>Erjia</b:First>
          </b:Person>
          <b:Person>
            <b:Last>Ding</b:Last>
            <b:First>Ying</b:First>
          </b:Person>
          <b:Person>
            <b:Last>Jacob</b:Last>
            <b:Middle>K.</b:Middle>
            <b:First>Elin</b:First>
          </b:Person>
        </b:NameList>
      </b:Author>
    </b:Author>
    <b:Pages>499–513</b:Pages>
    <b:JournalName>Scientometrics</b:JournalName>
    <b:Number>2</b:Number>
    <b:RefOrder>2</b:RefOrder>
  </b:Source>
  <b:Source>
    <b:Year>2014</b:Year>
    <b:BIBTEX_Entry>book</b:BIBTEX_Entry>
    <b:SourceType>Book</b:SourceType>
    <b:Title>Social sciences: the big issues</b:Title>
    <b:Tag>woodward2014social</b:Tag>
    <b:Publisher>Routledge</b:Publisher>
    <b:Author>
      <b:Author>
        <b:NameList>
          <b:Person>
            <b:Last>Woodward</b:Last>
            <b:First>Kath</b:First>
          </b:Person>
        </b:NameList>
      </b:Author>
    </b:Author>
    <b:RefOrder>3</b:RefOrder>
  </b:Source>
  <b:Source>
    <b:Year>2021</b:Year>
    <b:Volume>2</b:Volume>
    <b:BIBTEX_Entry>article</b:BIBTEX_Entry>
    <b:SourceType>JournalArticle</b:SourceType>
    <b:Title>Large-scale comparison of bibliographic data sources: Scopus, Web of Science, Dimensions, Crossref, and Microsoft Academic</b:Title>
    <b:Tag>visser2021large</b:Tag>
    <b:Publisher>MIT Press One Rogers Street, Cambridge, MA 02142-1209, USA journals-info …</b:Publisher>
    <b:Author>
      <b:Author>
        <b:NameList>
          <b:Person>
            <b:Last>Visser</b:Last>
            <b:First>Martijn</b:First>
          </b:Person>
          <b:Person>
            <b:Last>van Eck</b:Last>
            <b:Middle>Jan</b:Middle>
            <b:First>Nees</b:First>
          </b:Person>
          <b:Person>
            <b:Last>Waltman</b:Last>
            <b:First>Ludo</b:First>
          </b:Person>
        </b:NameList>
      </b:Author>
    </b:Author>
    <b:Pages>20–41</b:Pages>
    <b:JournalName>Quantitative Science Studies</b:JournalName>
    <b:Number>1</b:Number>
    <b:RefOrder>4</b:RefOrder>
  </b:Source>
  <b:Source>
    <b:Year>2007</b:Year>
    <b:BIBTEX_Entry>incollection</b:BIBTEX_Entry>
    <b:SourceType>BookSection</b:SourceType>
    <b:Title>VOS: A new method for visualizing similarities between objects</b:Title>
    <b:Tag>van2007vos</b:Tag>
    <b:Publisher>Springer</b:Publisher>
    <b:BookTitle>Advances in data analysis</b:BookTitle>
    <b:Author>
      <b:Author>
        <b:NameList>
          <b:Person>
            <b:Last>Van Eck</b:Last>
            <b:Middle>Jan</b:Middle>
            <b:First>Nees</b:First>
          </b:Person>
          <b:Person>
            <b:Last>Waltman</b:Last>
            <b:First>Ludo</b:First>
          </b:Person>
        </b:NameList>
      </b:Author>
    </b:Author>
    <b:Pages>299–306</b:Pages>
    <b:ConferenceName>Advances in data analysis</b:ConferenceName>
    <b:RefOrder>5</b:RefOrder>
  </b:Source>
  <b:Source>
    <b:Year>2010</b:Year>
    <b:Volume>82</b:Volume>
    <b:BIBTEX_Entry>article</b:BIBTEX_Entry>
    <b:SourceType>JournalArticle</b:SourceType>
    <b:Title>Automatic term identification for bibliometric mapping</b:Title>
    <b:Tag>van2010automatic</b:Tag>
    <b:Publisher>Akadémiai Kiadó, co-published with Springer Science+ Business Media BV …</b:Publisher>
    <b:Author>
      <b:Author>
        <b:NameList>
          <b:Person>
            <b:Last>van Eck</b:Last>
            <b:First>Nees</b:First>
          </b:Person>
          <b:Person>
            <b:Last>Waltman</b:Last>
            <b:First>Ludo</b:First>
          </b:Person>
          <b:Person>
            <b:Last>Noyons</b:Last>
            <b:First>Ed</b:First>
          </b:Person>
          <b:Person>
            <b:Last>Buter</b:Last>
            <b:First>Reindert</b:First>
          </b:Person>
        </b:NameList>
      </b:Author>
    </b:Author>
    <b:Pages>581–596</b:Pages>
    <b:JournalName>Scientometrics</b:JournalName>
    <b:Number>3</b:Number>
    <b:RefOrder>6</b:RefOrder>
  </b:Source>
  <b:Source>
    <b:Year>2015</b:Year>
    <b:Volume>9</b:Volume>
    <b:BIBTEX_Entry>article</b:BIBTEX_Entry>
    <b:SourceType>JournalArticle</b:SourceType>
    <b:Title>A systematic analysis of duplicate records in Scopus</b:Title>
    <b:Tag>valderrama2015systematic</b:Tag>
    <b:Publisher>Elsevier</b:Publisher>
    <b:Author>
      <b:Author>
        <b:NameList>
          <b:Person>
            <b:Last>Valderrama-Zurián</b:Last>
            <b:First>Juan-Carlos</b:First>
          </b:Person>
          <b:Person>
            <b:Last>Aguilar-Moya</b:Last>
            <b:First>Remedios</b:First>
          </b:Person>
          <b:Person>
            <b:Last>Melero-Fuentes</b:Last>
            <b:First>David</b:First>
          </b:Person>
          <b:Person>
            <b:Last>Aleixandre-Benavent</b:Last>
            <b:First>Rafael</b:First>
          </b:Person>
        </b:NameList>
      </b:Author>
    </b:Author>
    <b:Pages>570–576</b:Pages>
    <b:JournalName>Journal of Informetrics</b:JournalName>
    <b:Number>3</b:Number>
    <b:RefOrder>7</b:RefOrder>
  </b:Source>
  <b:Source>
    <b:Year>2012</b:Year>
    <b:Volume>32</b:Volume>
    <b:BIBTEX_Entry>article</b:BIBTEX_Entry>
    <b:SourceType>JournalArticle</b:SourceType>
    <b:Title>The changing landscape of technology and innovation management: An updated ranking of journals in the field</b:Title>
    <b:Tag>thongpapanl2012changing</b:Tag>
    <b:Publisher>Elsevier</b:Publisher>
    <b:Author>
      <b:Author>
        <b:NameList>
          <b:Person>
            <b:Last>Thongpapanl</b:Last>
            <b:Middle>Tek</b:Middle>
            <b:First>Narongsak</b:First>
          </b:Person>
        </b:NameList>
      </b:Author>
    </b:Author>
    <b:Pages>257–271</b:Pages>
    <b:JournalName>Technovation</b:JournalName>
    <b:Number>5</b:Number>
    <b:RefOrder>8</b:RefOrder>
  </b:Source>
  <b:Source>
    <b:Year>1993</b:Year>
    <b:Volume>19</b:Volume>
    <b:BIBTEX_Entry>article</b:BIBTEX_Entry>
    <b:SourceType>JournalArticle</b:SourceType>
    <b:Title>Women's culture and lesbian feminist activism: A reconsideration of cultural feminism</b:Title>
    <b:Tag>taylor1993women</b:Tag>
    <b:Publisher>University of Chicago Press</b:Publisher>
    <b:Author>
      <b:Author>
        <b:NameList>
          <b:Person>
            <b:Last>Taylor</b:Last>
            <b:First>Verta</b:First>
          </b:Person>
          <b:Person>
            <b:Last>Rupp</b:Last>
            <b:Middle>J.</b:Middle>
            <b:First>Leila</b:First>
          </b:Person>
        </b:NameList>
      </b:Author>
    </b:Author>
    <b:Pages>32–61</b:Pages>
    <b:JournalName>Signs: Journal of Women in Culture and Society</b:JournalName>
    <b:Number>1</b:Number>
    <b:RefOrder>9</b:RefOrder>
  </b:Source>
  <b:Source>
    <b:Year>2018</b:Year>
    <b:Volume>29</b:Volume>
    <b:BIBTEX_Entry>article</b:BIBTEX_Entry>
    <b:SourceType>JournalArticle</b:SourceType>
    <b:Title>The gender-equality paradox in science, technology, engineering, and mathematics education</b:Title>
    <b:Tag>stoet2018gender</b:Tag>
    <b:Publisher>Sage Publications Sage CA: Los Angeles, CA</b:Publisher>
    <b:Author>
      <b:Author>
        <b:NameList>
          <b:Person>
            <b:Last>Stoet</b:Last>
            <b:First>Gijsbert</b:First>
          </b:Person>
          <b:Person>
            <b:Last>Geary</b:Last>
            <b:Middle>C.</b:Middle>
            <b:First>David</b:First>
          </b:Person>
        </b:NameList>
      </b:Author>
    </b:Author>
    <b:Pages>581–593</b:Pages>
    <b:JournalName>Psychological science</b:JournalName>
    <b:Number>4</b:Number>
    <b:RefOrder>10</b:RefOrder>
  </b:Source>
  <b:Source>
    <b:Year>2014</b:Year>
    <b:BIBTEX_Entry>incollection</b:BIBTEX_Entry>
    <b:SourceType>BookSection</b:SourceType>
    <b:Title>Topic modeling: Measuring scholarly impact using a topical lens</b:Title>
    <b:Tag>song2014topic</b:Tag>
    <b:Publisher>Springer</b:Publisher>
    <b:BookTitle>Measuring scholarly impact</b:BookTitle>
    <b:Author>
      <b:Author>
        <b:NameList>
          <b:Person>
            <b:Last>Song</b:Last>
            <b:First>Min</b:First>
          </b:Person>
          <b:Person>
            <b:Last>Ding</b:Last>
            <b:First>Ying</b:First>
          </b:Person>
        </b:NameList>
      </b:Author>
    </b:Author>
    <b:Pages>235–257</b:Pages>
    <b:ConferenceName>Measuring scholarly impact</b:ConferenceName>
    <b:RefOrder>11</b:RefOrder>
  </b:Source>
  <b:Source>
    <b:Year>1973</b:Year>
    <b:Volume>24</b:Volume>
    <b:BIBTEX_Entry>article</b:BIBTEX_Entry>
    <b:SourceType>JournalArticle</b:SourceType>
    <b:Title>Co-citation in the scientific literature: A new measure of the relationship between two documents</b:Title>
    <b:Tag>small1973co</b:Tag>
    <b:Publisher>Wiley Online Library</b:Publisher>
    <b:Author>
      <b:Author>
        <b:NameList>
          <b:Person>
            <b:Last>Small</b:Last>
            <b:First>Henry</b:First>
          </b:Person>
        </b:NameList>
      </b:Author>
    </b:Author>
    <b:Pages>265–269</b:Pages>
    <b:JournalName>Journal of the American Society for information Science</b:JournalName>
    <b:Number>4</b:Number>
    <b:RefOrder>12</b:RefOrder>
  </b:Source>
  <b:Source>
    <b:Year>2017</b:Year>
    <b:Volume>70</b:Volume>
    <b:BIBTEX_Entry>article</b:BIBTEX_Entry>
    <b:SourceType>JournalArticle</b:SourceType>
    <b:Title>Quality and equitable health care gaps for women: attributions to sex differences in cardiovascular medicine</b:Title>
    <b:Tag>shaw2017quality</b:Tag>
    <b:Publisher>American College of Cardiology Foundation Washington, DC</b:Publisher>
    <b:Author>
      <b:Author>
        <b:NameList>
          <b:Person>
            <b:Last>Shaw</b:Last>
            <b:Middle>J.</b:Middle>
            <b:First>Leslee</b:First>
          </b:Person>
          <b:Person>
            <b:Last>Pepine</b:Last>
            <b:Middle>J.</b:Middle>
            <b:First>Carl</b:First>
          </b:Person>
          <b:Person>
            <b:Last>Xie</b:Last>
            <b:First>Joe</b:First>
          </b:Person>
          <b:Person>
            <b:Last>Mehta</b:Last>
            <b:Middle>K.</b:Middle>
            <b:First>Puja</b:First>
          </b:Person>
          <b:Person>
            <b:Last>Morris</b:Last>
            <b:Middle>A.</b:Middle>
            <b:First>Alanna</b:First>
          </b:Person>
          <b:Person>
            <b:Last>Dickert</b:Last>
            <b:Middle>W.</b:Middle>
            <b:First>Neal</b:First>
          </b:Person>
          <b:Person>
            <b:Last>Ferdinand</b:Last>
            <b:Middle>C.</b:Middle>
            <b:First>Keith</b:First>
          </b:Person>
          <b:Person>
            <b:Last>Gulati</b:Last>
            <b:First>Martha</b:First>
          </b:Person>
          <b:Person>
            <b:Last>Reynolds</b:Last>
            <b:First>Harmony</b:First>
          </b:Person>
          <b:Person>
            <b:Last>Hayes</b:Last>
            <b:Middle>N.</b:Middle>
            <b:First>Sharonne</b:First>
          </b:Person>
          <b:Person>
            <b:Last>others</b:Last>
          </b:Person>
        </b:NameList>
      </b:Author>
    </b:Author>
    <b:Pages>373–388</b:Pages>
    <b:JournalName>Journal of the American College of Cardiology</b:JournalName>
    <b:Number>3</b:Number>
    <b:RefOrder>13</b:RefOrder>
  </b:Source>
  <b:Source>
    <b:Year>2020</b:Year>
    <b:Volume>9</b:Volume>
    <b:BIBTEX_Entry>article</b:BIBTEX_Entry>
    <b:SourceType>JournalArticle</b:SourceType>
    <b:Title>A Study of the Protocols for Action on Sexual Harassment in Public Universities—Proposals for Improvement</b:Title>
    <b:Tag>rodriguez2020study</b:Tag>
    <b:Publisher>Multidisciplinary Digital Publishing Institute</b:Publisher>
    <b:Author>
      <b:Author>
        <b:NameList>
          <b:Person>
            <b:Last>Rodriguez-Rodriguez</b:Last>
            <b:First>Ignacio</b:First>
          </b:Person>
          <b:Person>
            <b:Last>Heras-González</b:Last>
            <b:First>Purificación</b:First>
          </b:Person>
        </b:NameList>
      </b:Author>
    </b:Author>
    <b:Pages>128</b:Pages>
    <b:JournalName>Social Sciences</b:JournalName>
    <b:Number>8</b:Number>
    <b:RefOrder>14</b:RefOrder>
  </b:Source>
  <b:Source>
    <b:Year>2018</b:Year>
    <b:BIBTEX_Entry>article</b:BIBTEX_Entry>
    <b:SourceType>JournalArticle</b:SourceType>
    <b:Title>The gender gap in STEM fields: Theories, movements, and ideas to engage girls in STEM</b:Title>
    <b:Tag>reinking2018gender</b:Tag>
    <b:Publisher>University of Alicante</b:Publisher>
    <b:Author>
      <b:Author>
        <b:NameList>
          <b:Person>
            <b:Last>Reinking</b:Last>
            <b:First>Anni</b:First>
          </b:Person>
          <b:Person>
            <b:Last>Martin</b:Last>
            <b:First>Barbara</b:First>
          </b:Person>
        </b:NameList>
      </b:Author>
    </b:Author>
    <b:RefOrder>15</b:RefOrder>
  </b:Source>
  <b:Source>
    <b:Year>2021</b:Year>
    <b:Volume>23</b:Volume>
    <b:BIBTEX_Entry>article</b:BIBTEX_Entry>
    <b:SourceType>JournalArticle</b:SourceType>
    <b:Title>The impact of COVID-19 on gender inequality in the labor market and gender-role attitudes</b:Title>
    <b:Tag>reichelt2021impact</b:Tag>
    <b:Publisher>Taylor &amp; Francis</b:Publisher>
    <b:Author>
      <b:Author>
        <b:NameList>
          <b:Person>
            <b:Last>Reichelt</b:Last>
            <b:First>Malte</b:First>
          </b:Person>
          <b:Person>
            <b:Last>Makovi</b:Last>
            <b:First>Kinga</b:First>
          </b:Person>
          <b:Person>
            <b:Last>Sargsyan</b:Last>
            <b:First>Anahit</b:First>
          </b:Person>
        </b:NameList>
      </b:Author>
    </b:Author>
    <b:Pages>S228–S245</b:Pages>
    <b:JournalName>European Societies</b:JournalName>
    <b:Number>sup1</b:Number>
    <b:RefOrder>16</b:RefOrder>
  </b:Source>
  <b:Source>
    <b:Year>2008</b:Year>
    <b:Volume>34</b:Volume>
    <b:BIBTEX_Entry>article</b:BIBTEX_Entry>
    <b:SourceType>JournalArticle</b:SourceType>
    <b:Title>Scholarly influence in the field of management: A bibliometric analysis of the determinants of university and author impact in the management literature in the past quarter century</b:Title>
    <b:Tag>podsakoff2008scholarly</b:Tag>
    <b:Publisher>Sage Publications Sage CA: Los Angeles, CA</b:Publisher>
    <b:Author>
      <b:Author>
        <b:NameList>
          <b:Person>
            <b:Last>Podsakoff</b:Last>
            <b:Middle>M.</b:Middle>
            <b:First>Philip</b:First>
          </b:Person>
          <b:Person>
            <b:Last>MacKenzie</b:Last>
            <b:Middle>B.</b:Middle>
            <b:First>Scott</b:First>
          </b:Person>
          <b:Person>
            <b:Last>Podsakoff</b:Last>
            <b:Middle>P.</b:Middle>
            <b:First>Nathan</b:First>
          </b:Person>
          <b:Person>
            <b:Last>Bachrach</b:Last>
            <b:Middle>G.</b:Middle>
            <b:First>Daniel</b:First>
          </b:Person>
        </b:NameList>
      </b:Author>
    </b:Author>
    <b:Pages>641–720</b:Pages>
    <b:JournalName>Journal of Management</b:JournalName>
    <b:Number>4</b:Number>
    <b:RefOrder>17</b:RefOrder>
  </b:Source>
  <b:Source>
    <b:Year>2013</b:Year>
    <b:Volume>68</b:Volume>
    <b:BIBTEX_Entry>article</b:BIBTEX_Entry>
    <b:SourceType>JournalArticle</b:SourceType>
    <b:Title>Approaches to research on intersectionality: Perspectives on gender, LGBT, and racial/ethnic identities</b:Title>
    <b:Tag>parent2013approaches</b:Tag>
    <b:Publisher>Springer</b:Publisher>
    <b:Author>
      <b:Author>
        <b:NameList>
          <b:Person>
            <b:Last>Parent</b:Last>
            <b:Middle>C.</b:Middle>
            <b:First>Mike</b:First>
          </b:Person>
          <b:Person>
            <b:Last>DeBlaere</b:Last>
            <b:First>Cirleen</b:First>
          </b:Person>
          <b:Person>
            <b:Last>Moradi</b:Last>
            <b:First>Bonnie</b:First>
          </b:Person>
        </b:NameList>
      </b:Author>
    </b:Author>
    <b:Pages>639–645</b:Pages>
    <b:JournalName>Sex roles</b:JournalName>
    <b:Number>11</b:Number>
    <b:RefOrder>18</b:RefOrder>
  </b:Source>
  <b:Source>
    <b:Year>2017</b:Year>
    <b:Volume>40</b:Volume>
    <b:BIBTEX_Entry>article</b:BIBTEX_Entry>
    <b:SourceType>JournalArticle</b:SourceType>
    <b:Title>Google Scholar as a source for scholarly evaluation: a bibliographic review of database errors</b:Title>
    <b:Tag>orduna2017google</b:Tag>
    <b:Publisher>Departmento de Publicaciones del CSIC</b:Publisher>
    <b:Author>
      <b:Author>
        <b:NameList>
          <b:Person>
            <b:Last>Orduña Malea</b:Last>
            <b:First>Enrique</b:First>
          </b:Person>
          <b:Person>
            <b:Last>Martı́n-Martı́n</b:Last>
            <b:First>Alberto</b:First>
          </b:Person>
          <b:Person>
            <b:Last>Delgado-López-Cózar</b:Last>
            <b:First>Emilio</b:First>
          </b:Person>
        </b:NameList>
      </b:Author>
    </b:Author>
    <b:Pages>1–33</b:Pages>
    <b:JournalName>Revista española de documentación cientı́fica</b:JournalName>
    <b:Number>4</b:Number>
    <b:RefOrder>19</b:RefOrder>
  </b:Source>
  <b:Source>
    <b:Year>2018</b:Year>
    <b:Volume>25</b:Volume>
    <b:BIBTEX_Entry>article</b:BIBTEX_Entry>
    <b:SourceType>JournalArticle</b:SourceType>
    <b:Title># MeToo and the promise and pitfalls of challenging rape culture through digital feminist activism</b:Title>
    <b:Tag>mendes2018metoo</b:Tag>
    <b:Publisher>Sage Publications Sage UK: London, England</b:Publisher>
    <b:Author>
      <b:Author>
        <b:NameList>
          <b:Person>
            <b:Last>Mendes</b:Last>
            <b:First>Kaitlynn</b:First>
          </b:Person>
          <b:Person>
            <b:Last>Ringrose</b:Last>
            <b:First>Jessica</b:First>
          </b:Person>
          <b:Person>
            <b:Last>Keller</b:Last>
            <b:First>Jessalynn</b:First>
          </b:Person>
        </b:NameList>
      </b:Author>
    </b:Author>
    <b:Pages>236–246</b:Pages>
    <b:JournalName>European Journal of Women's Studies</b:JournalName>
    <b:Number>2</b:Number>
    <b:RefOrder>20</b:RefOrder>
  </b:Source>
  <b:Source>
    <b:Year>2019</b:Year>
    <b:BIBTEX_Entry>book</b:BIBTEX_Entry>
    <b:SourceType>Book</b:SourceType>
    <b:Title>Queer theory now: From foundations to futures</b:Title>
    <b:Tag>mccann2019queer</b:Tag>
    <b:Publisher>Red Globe Press</b:Publisher>
    <b:Author>
      <b:Author>
        <b:NameList>
          <b:Person>
            <b:Last>McCann</b:Last>
            <b:First>Hannah</b:First>
          </b:Person>
        </b:NameList>
      </b:Author>
    </b:Author>
    <b:RefOrder>21</b:RefOrder>
  </b:Source>
  <b:Source>
    <b:Year>2018</b:Year>
    <b:Volume>5</b:Volume>
    <b:BIBTEX_Entry>article</b:BIBTEX_Entry>
    <b:SourceType>JournalArticle</b:SourceType>
    <b:Title>Bisexual prejudice among lesbian and gay people: Examining the roles of gender and perceived sexual orientation.</b:Title>
    <b:Tag>matsick2018bisexual</b:Tag>
    <b:Publisher>Educational Publishing Foundation</b:Publisher>
    <b:Author>
      <b:Author>
        <b:NameList>
          <b:Person>
            <b:Last>Matsick</b:Last>
            <b:Middle>L.</b:Middle>
            <b:First>Jes</b:First>
          </b:Person>
          <b:Person>
            <b:Last>Rubin</b:Last>
            <b:Middle>D.</b:Middle>
            <b:First>Jennifer</b:First>
          </b:Person>
        </b:NameList>
      </b:Author>
    </b:Author>
    <b:Pages>143</b:Pages>
    <b:JournalName>Psychology of Sexual Orientation and Gender Diversity</b:JournalName>
    <b:Number>2</b:Number>
    <b:RefOrder>22</b:RefOrder>
  </b:Source>
  <b:Source>
    <b:Year>2006</b:Year>
    <b:BIBTEX_Entry>inproceedings</b:BIBTEX_Entry>
    <b:SourceType>ConferenceProceedings</b:SourceType>
    <b:Title>Thematic map of interdisciplinary domains based on their terminological representation. The Gender Studies</b:Title>
    <b:Tag>lopez2006thematic</b:Tag>
    <b:BookTitle>Knowledge Organization for a Global Learning Society. Proceedings of the Ninth International ISKO Conference</b:BookTitle>
    <b:Author>
      <b:Author>
        <b:NameList>
          <b:Person>
            <b:Last>López-Huertas</b:Last>
            <b:Middle>J.</b:Middle>
            <b:First>Marı́a</b:First>
          </b:Person>
        </b:NameList>
      </b:Author>
    </b:Author>
    <b:Pages>331–338</b:Pages>
    <b:ConferenceName>Knowledge Organization for a Global Learning Society. Proceedings of the Ninth International ISKO Conference</b:ConferenceName>
    <b:RefOrder>23</b:RefOrder>
  </b:Source>
  <b:Source>
    <b:Year>2019</b:Year>
    <b:Volume>57</b:Volume>
    <b:BIBTEX_Entry>article</b:BIBTEX_Entry>
    <b:SourceType>JournalArticle</b:SourceType>
    <b:Title>Gender minority mental health in the US: results of a national survey on college campuses</b:Title>
    <b:Tag>lipson2019gender</b:Tag>
    <b:Publisher>Elsevier</b:Publisher>
    <b:Author>
      <b:Author>
        <b:NameList>
          <b:Person>
            <b:Last>Lipson</b:Last>
            <b:Middle>Ketchen</b:Middle>
            <b:First>Sarah</b:First>
          </b:Person>
          <b:Person>
            <b:Last>Raifman</b:Last>
            <b:First>Julia</b:First>
          </b:Person>
          <b:Person>
            <b:Last>Abelson</b:Last>
            <b:First>Sara</b:First>
          </b:Person>
          <b:Person>
            <b:Last>Reisner</b:Last>
            <b:Middle>L.</b:Middle>
            <b:First>Sari</b:First>
          </b:Person>
        </b:NameList>
      </b:Author>
    </b:Author>
    <b:Pages>293–301</b:Pages>
    <b:JournalName>American journal of preventive medicine</b:JournalName>
    <b:Number>3</b:Number>
    <b:RefOrder>24</b:RefOrder>
  </b:Source>
  <b:Source>
    <b:Year>2018</b:Year>
    <b:Volume>115</b:Volume>
    <b:BIBTEX_Entry>article</b:BIBTEX_Entry>
    <b:SourceType>JournalArticle</b:SourceType>
    <b:Title>Web of Science use in published research and review papers 1997–2017: A selective, dynamic, cross-domain, content-based analysis</b:Title>
    <b:Tag>li2018web</b:Tag>
    <b:Publisher>Springer</b:Publisher>
    <b:Author>
      <b:Author>
        <b:NameList>
          <b:Person>
            <b:Last>Li</b:Last>
            <b:First>Kai</b:First>
          </b:Person>
          <b:Person>
            <b:Last>Rollins</b:Last>
            <b:First>Jason</b:First>
          </b:Person>
          <b:Person>
            <b:Last>Yan</b:Last>
            <b:First>Erjia</b:First>
          </b:Person>
        </b:NameList>
      </b:Author>
    </b:Author>
    <b:Pages>1–20</b:Pages>
    <b:JournalName>Scientometrics</b:JournalName>
    <b:Number>1</b:Number>
    <b:RefOrder>25</b:RefOrder>
  </b:Source>
  <b:Source>
    <b:Year>2019</b:Year>
    <b:Volume>47</b:Volume>
    <b:BIBTEX_Entry>article</b:BIBTEX_Entry>
    <b:SourceType>JournalArticle</b:SourceType>
    <b:Title>A systematic literature review of intimate partner violence victimisation: An inclusive review across gender and sexuality</b:Title>
    <b:Tag>laskey2019systematic</b:Tag>
    <b:Publisher>Elsevier</b:Publisher>
    <b:Author>
      <b:Author>
        <b:NameList>
          <b:Person>
            <b:Last>Laskey</b:Last>
            <b:First>Philippa</b:First>
          </b:Person>
          <b:Person>
            <b:Last>Bates</b:Last>
            <b:Middle>A.</b:Middle>
            <b:First>Elizabeth</b:First>
          </b:Person>
          <b:Person>
            <b:Last>Taylor</b:Last>
            <b:Middle>C.</b:Middle>
            <b:First>Julie</b:First>
          </b:Person>
        </b:NameList>
      </b:Author>
    </b:Author>
    <b:Pages>1–11</b:Pages>
    <b:JournalName>Aggression and Violent Behavior</b:JournalName>
    <b:RefOrder>26</b:RefOrder>
  </b:Source>
  <b:Source>
    <b:Year>1963</b:Year>
    <b:Volume>14</b:Volume>
    <b:BIBTEX_Entry>article</b:BIBTEX_Entry>
    <b:SourceType>JournalArticle</b:SourceType>
    <b:Title>Bibliographic coupling between scientific papers</b:Title>
    <b:Tag>kessler1963bibliographic</b:Tag>
    <b:Publisher>Wiley Online Library</b:Publisher>
    <b:Author>
      <b:Author>
        <b:NameList>
          <b:Person>
            <b:Last>Kessler</b:Last>
            <b:Middle>Mirton</b:Middle>
            <b:First>Maxwell</b:First>
          </b:Person>
        </b:NameList>
      </b:Author>
    </b:Author>
    <b:Pages>10–25</b:Pages>
    <b:JournalName>American documentation</b:JournalName>
    <b:Number>1</b:Number>
    <b:RefOrder>27</b:RefOrder>
  </b:Source>
  <b:Source>
    <b:Year>2019</b:Year>
    <b:Volume>58</b:Volume>
    <b:BIBTEX_Entry>article</b:BIBTEX_Entry>
    <b:SourceType>JournalArticle</b:SourceType>
    <b:Title>Populism and feminist politics: The cases of Finland and Spain</b:Title>
    <b:Tag>kantola2019populism</b:Tag>
    <b:Publisher>Wiley Online Library</b:Publisher>
    <b:Author>
      <b:Author>
        <b:NameList>
          <b:Person>
            <b:Last>Kantola</b:Last>
            <b:First>Johanna</b:First>
          </b:Person>
          <b:Person>
            <b:Last>Lombardo</b:Last>
            <b:First>Emanuela</b:First>
          </b:Person>
        </b:NameList>
      </b:Author>
    </b:Author>
    <b:Pages>1108–1128</b:Pages>
    <b:JournalName>European Journal of Political Research</b:JournalName>
    <b:Number>4</b:Number>
    <b:RefOrder>28</b:RefOrder>
  </b:Source>
  <b:Source>
    <b:Year>2020</b:Year>
    <b:Volume>70</b:Volume>
    <b:BIBTEX_Entry>article</b:BIBTEX_Entry>
    <b:SourceType>JournalArticle</b:SourceType>
    <b:Title>Intersectionality and energy transitions: A review of gender, social equity and low-carbon energy</b:Title>
    <b:Tag>johnson2020intersectionality</b:Tag>
    <b:Publisher>Elsevier</b:Publisher>
    <b:Author>
      <b:Author>
        <b:NameList>
          <b:Person>
            <b:Last>Johnson</b:Last>
            <b:Middle>W.</b:Middle>
            <b:First>Oliver</b:First>
          </b:Person>
          <b:Person>
            <b:Last>Han</b:Last>
            <b:Middle>Yi-Chen</b:Middle>
            <b:First>Jenny</b:First>
          </b:Person>
          <b:Person>
            <b:Last>Knight</b:Last>
            <b:First>Anne-Louise</b:First>
          </b:Person>
          <b:Person>
            <b:Last>Mortensen</b:Last>
            <b:First>Sofie</b:First>
          </b:Person>
          <b:Person>
            <b:Last>Aung</b:Last>
            <b:Middle>Thazin</b:Middle>
            <b:First>May</b:First>
          </b:Person>
          <b:Person>
            <b:Last>Boyland</b:Last>
            <b:First>Michael</b:First>
          </b:Person>
          <b:Person>
            <b:Last>Resurrección</b:Last>
            <b:Middle>P.</b:Middle>
            <b:First>Bernadette</b:First>
          </b:Person>
        </b:NameList>
      </b:Author>
    </b:Author>
    <b:Pages>101774</b:Pages>
    <b:JournalName>Energy Research &amp; Social Science</b:JournalName>
    <b:RefOrder>29</b:RefOrder>
  </b:Source>
  <b:Source>
    <b:Year>2018</b:Year>
    <b:Volume>22</b:Volume>
    <b:BIBTEX_Entry>article</b:BIBTEX_Entry>
    <b:SourceType>JournalArticle</b:SourceType>
    <b:Title>The age of patriarchy: How an unfashionable idea became a rallying cry for feminism today</b:Title>
    <b:Tag>higgins2018age</b:Tag>
    <b:Author>
      <b:Author>
        <b:NameList>
          <b:Person>
            <b:Last>Higgins</b:Last>
            <b:First>Charlotte</b:First>
          </b:Person>
        </b:NameList>
      </b:Author>
    </b:Author>
    <b:JournalName>The Guardian</b:JournalName>
    <b:RefOrder>30</b:RefOrder>
  </b:Source>
  <b:Source>
    <b:Year>2016</b:Year>
    <b:Volume>106</b:Volume>
    <b:BIBTEX_Entry>article</b:BIBTEX_Entry>
    <b:SourceType>JournalArticle</b:SourceType>
    <b:Title>Google Scholar, Scopus and the Web of Science: a longitudinal and cross-disciplinary comparison</b:Title>
    <b:Tag>harzing2016google</b:Tag>
    <b:Publisher>Springer</b:Publisher>
    <b:Author>
      <b:Author>
        <b:NameList>
          <b:Person>
            <b:Last>Harzing</b:Last>
            <b:First>Anne-Wil</b:First>
          </b:Person>
          <b:Person>
            <b:Last>Alakangas</b:Last>
            <b:First>Satu</b:First>
          </b:Person>
        </b:NameList>
      </b:Author>
    </b:Author>
    <b:Pages>787–804</b:Pages>
    <b:JournalName>Scientometrics</b:JournalName>
    <b:Number>2</b:Number>
    <b:RefOrder>31</b:RefOrder>
  </b:Source>
  <b:Source>
    <b:Year>2018</b:Year>
    <b:Volume>42</b:Volume>
    <b:BIBTEX_Entry>article</b:BIBTEX_Entry>
    <b:SourceType>JournalArticle</b:SourceType>
    <b:Title>Intersectionality, race-gender subordination, and education</b:Title>
    <b:Tag>harris2018intersectionality</b:Tag>
    <b:Publisher>SAGE Publications Sage CA: Los Angeles, CA</b:Publisher>
    <b:Author>
      <b:Author>
        <b:NameList>
          <b:Person>
            <b:Last>Harris</b:Last>
            <b:First>Angela</b:First>
          </b:Person>
          <b:Person>
            <b:Last>Leonardo</b:Last>
            <b:First>Zeus</b:First>
          </b:Person>
        </b:NameList>
      </b:Author>
    </b:Author>
    <b:Pages>1–27</b:Pages>
    <b:JournalName>Review of Research in Education</b:JournalName>
    <b:Number>1</b:Number>
    <b:RefOrder>32</b:RefOrder>
  </b:Source>
  <b:Source>
    <b:Year>2017</b:Year>
    <b:Volume>11</b:Volume>
    <b:BIBTEX_Entry>article</b:BIBTEX_Entry>
    <b:SourceType>JournalArticle</b:SourceType>
    <b:Title>Suitability of Google Scholar as a source of scientific information and as a source of data for scientific evaluation—Review of the literature</b:Title>
    <b:Tag>halevi2017suitability</b:Tag>
    <b:Publisher>Elsevier</b:Publisher>
    <b:Author>
      <b:Author>
        <b:NameList>
          <b:Person>
            <b:Last>Halevi</b:Last>
            <b:First>Gali</b:First>
          </b:Person>
          <b:Person>
            <b:Last>Moed</b:Last>
            <b:First>Henk</b:First>
          </b:Person>
          <b:Person>
            <b:Last>Bar-Ilan</b:Last>
            <b:First>Judit</b:First>
          </b:Person>
        </b:NameList>
      </b:Author>
    </b:Author>
    <b:Pages>823–834</b:Pages>
    <b:JournalName>Journal of informetrics</b:JournalName>
    <b:Number>3</b:Number>
    <b:RefOrder>33</b:RefOrder>
  </b:Source>
  <b:Source>
    <b:Year>2019</b:Year>
    <b:Volume>48</b:Volume>
    <b:BIBTEX_Entry>article</b:BIBTEX_Entry>
    <b:SourceType>JournalArticle</b:SourceType>
    <b:Title>Gender gap in entrepreneurship</b:Title>
    <b:Tag>guzman2019gender</b:Tag>
    <b:Publisher>Elsevier</b:Publisher>
    <b:Author>
      <b:Author>
        <b:NameList>
          <b:Person>
            <b:Last>Guzman</b:Last>
            <b:First>Jorge</b:First>
          </b:Person>
          <b:Person>
            <b:Last>Kacperczyk</b:Last>
            <b:Middle>Olenka</b:Middle>
            <b:First>Aleksandra</b:First>
          </b:Person>
        </b:NameList>
      </b:Author>
    </b:Author>
    <b:Pages>1666–1680</b:Pages>
    <b:JournalName>Research Policy</b:JournalName>
    <b:Number>7</b:Number>
    <b:RefOrder>34</b:RefOrder>
  </b:Source>
  <b:Source>
    <b:Year>2020</b:Year>
    <b:BIBTEX_Entry>article</b:BIBTEX_Entry>
    <b:SourceType>JournalArticle</b:SourceType>
    <b:Title>Gender, race, and intersectionality in campaign finance</b:Title>
    <b:Tag>grumbach2020gender</b:Tag>
    <b:Publisher>Springer</b:Publisher>
    <b:Author>
      <b:Author>
        <b:NameList>
          <b:Person>
            <b:Last>Grumbach</b:Last>
            <b:Middle>M.</b:Middle>
            <b:First>Jacob</b:First>
          </b:Person>
          <b:Person>
            <b:Last>Sahn</b:Last>
            <b:First>Alexander</b:First>
          </b:Person>
          <b:Person>
            <b:Last>Staszak</b:Last>
            <b:First>Sarah</b:First>
          </b:Person>
        </b:NameList>
      </b:Author>
    </b:Author>
    <b:Pages>1–22</b:Pages>
    <b:JournalName>Political Behavior</b:JournalName>
    <b:RefOrder>35</b:RefOrder>
  </b:Source>
  <b:Source>
    <b:Year>2018</b:Year>
    <b:Volume>9</b:Volume>
    <b:BIBTEX_Entry>article</b:BIBTEX_Entry>
    <b:SourceType>JournalArticle</b:SourceType>
    <b:Title>The narrowing, but persistent, gender gap in pay</b:Title>
    <b:Tag>graf2018narrowing</b:Tag>
    <b:Author>
      <b:Author>
        <b:NameList>
          <b:Person>
            <b:Last>Graf</b:Last>
            <b:First>Nikki</b:First>
          </b:Person>
          <b:Person>
            <b:Last>Brown</b:Last>
            <b:First>Anna</b:First>
          </b:Person>
          <b:Person>
            <b:Last>Patten</b:Last>
            <b:First>Eileen</b:First>
          </b:Person>
        </b:NameList>
      </b:Author>
    </b:Author>
    <b:JournalName>Pew Research Center</b:JournalName>
    <b:RefOrder>36</b:RefOrder>
  </b:Source>
  <b:Source>
    <b:Year>2002</b:Year>
    <b:Volume>70</b:Volume>
    <b:BIBTEX_Entry>article</b:BIBTEX_Entry>
    <b:SourceType>JournalArticle</b:SourceType>
    <b:Title>The ethical implications of the deconstruction of gender</b:Title>
    <b:Tag>gottschall2002ethical</b:Tag>
    <b:Publisher>Oxford University Press</b:Publisher>
    <b:Author>
      <b:Author>
        <b:NameList>
          <b:Person>
            <b:Last>Gottschall</b:Last>
            <b:First>Marilyn</b:First>
          </b:Person>
        </b:NameList>
      </b:Author>
    </b:Author>
    <b:Pages>279–299</b:Pages>
    <b:JournalName>Journal of the American Academy of Religion</b:JournalName>
    <b:Number>2</b:Number>
    <b:RefOrder>37</b:RefOrder>
  </b:Source>
  <b:Source>
    <b:Year>2020</b:Year>
    <b:Volume>11</b:Volume>
    <b:BIBTEX_Entry>article</b:BIBTEX_Entry>
    <b:SourceType>JournalArticle</b:SourceType>
    <b:Title>Impact of sex and gender on COVID-19 outcomes in Europe</b:Title>
    <b:Tag>gebhard2020impact</b:Tag>
    <b:Publisher>Springer</b:Publisher>
    <b:Author>
      <b:Author>
        <b:NameList>
          <b:Person>
            <b:Last>Gebhard</b:Last>
            <b:First>Catherine</b:First>
          </b:Person>
          <b:Person>
            <b:Last>Regitz-Zagrosek</b:Last>
            <b:First>Vera</b:First>
          </b:Person>
          <b:Person>
            <b:Last>Neuhauser</b:Last>
            <b:Middle>K.</b:Middle>
            <b:First>Hannelore</b:First>
          </b:Person>
          <b:Person>
            <b:Last>Morgan</b:Last>
            <b:First>Rosemary</b:First>
          </b:Person>
          <b:Person>
            <b:Last>Klein</b:Last>
            <b:Middle>L.</b:Middle>
            <b:First>Sabra</b:First>
          </b:Person>
        </b:NameList>
      </b:Author>
    </b:Author>
    <b:Pages>1–13</b:Pages>
    <b:JournalName>Biology of sex differences</b:JournalName>
    <b:RefOrder>38</b:RefOrder>
  </b:Source>
  <b:Source>
    <b:Year>2017</b:Year>
    <b:Volume>22</b:Volume>
    <b:BIBTEX_Entry>article</b:BIBTEX_Entry>
    <b:SourceType>JournalArticle</b:SourceType>
    <b:Title>Neoliberal feminism as political ideology: revitalizing the study of feminist political ideologies</b:Title>
    <b:Tag>ferguson2017neoliberal</b:Tag>
    <b:Publisher>Taylor &amp; Francis</b:Publisher>
    <b:Author>
      <b:Author>
        <b:NameList>
          <b:Person>
            <b:Last>Ferguson</b:Last>
            <b:Middle>L.</b:Middle>
            <b:First>Michaele</b:First>
          </b:Person>
        </b:NameList>
      </b:Author>
    </b:Author>
    <b:Pages>221–235</b:Pages>
    <b:JournalName>Journal of political ideologies</b:JournalName>
    <b:Number>3</b:Number>
    <b:RefOrder>39</b:RefOrder>
  </b:Source>
  <b:Source>
    <b:Year>2021</b:Year>
    <b:Volume>28</b:Volume>
    <b:BIBTEX_Entry>article</b:BIBTEX_Entry>
    <b:SourceType>JournalArticle</b:SourceType>
    <b:Title>COVID-19 and the gender gap in work hours</b:Title>
    <b:Tag>collins2021covid</b:Tag>
    <b:Publisher>Wiley Online Library</b:Publisher>
    <b:Author>
      <b:Author>
        <b:NameList>
          <b:Person>
            <b:Last>Collins</b:Last>
            <b:First>Caitlyn</b:First>
          </b:Person>
          <b:Person>
            <b:Last>Landivar</b:Last>
            <b:Middle>Christin</b:Middle>
            <b:First>Liana</b:First>
          </b:Person>
          <b:Person>
            <b:Last>Ruppanner</b:Last>
            <b:First>Leah</b:First>
          </b:Person>
          <b:Person>
            <b:Last>Scarborough</b:Last>
            <b:Middle>J.</b:Middle>
            <b:First>William</b:First>
          </b:Person>
        </b:NameList>
      </b:Author>
    </b:Author>
    <b:Pages>101–112</b:Pages>
    <b:JournalName>Gender, Work &amp; Organization</b:JournalName>
    <b:RefOrder>40</b:RefOrder>
  </b:Source>
  <b:Source>
    <b:Year>2018</b:Year>
    <b:Volume>7</b:Volume>
    <b:BIBTEX_Entry>article</b:BIBTEX_Entry>
    <b:SourceType>JournalArticle</b:SourceType>
    <b:Title>Bibliometrics, Scientometrics, Webometrics/Cybermetrics, Informetrics and Altmetrics–An Emerging Field in Library and Information Science Research.</b:Title>
    <b:Tag>chellappandi2018bibliometrics</b:Tag>
    <b:Publisher>ERIC</b:Publisher>
    <b:Author>
      <b:Author>
        <b:NameList>
          <b:Person>
            <b:Last>Chellappandi</b:Last>
            <b:First>P.</b:First>
          </b:Person>
          <b:Person>
            <b:Last>Vijayakumar</b:Last>
            <b:Middle>S.</b:Middle>
            <b:First>C.</b:First>
          </b:Person>
        </b:NameList>
      </b:Author>
    </b:Author>
    <b:Pages>5–8</b:Pages>
    <b:JournalName>Shanlax International Journal of Education</b:JournalName>
    <b:Number>1</b:Number>
    <b:RefOrder>41</b:RefOrder>
  </b:Source>
  <b:Source>
    <b:Year>1987</b:Year>
    <b:Volume>12</b:Volume>
    <b:BIBTEX_Entry>article</b:BIBTEX_Entry>
    <b:SourceType>JournalArticle</b:SourceType>
    <b:Title>Toward a definition of “bibliometrics”</b:Title>
    <b:Tag>broadus1987toward</b:Tag>
    <b:Publisher>Springer</b:Publisher>
    <b:Author>
      <b:Author>
        <b:NameList>
          <b:Person>
            <b:Last>Broadus</b:Last>
            <b:Middle>N.</b:Middle>
            <b:First>Robert</b:First>
          </b:Person>
        </b:NameList>
      </b:Author>
    </b:Author>
    <b:Pages>373–379</b:Pages>
    <b:JournalName>Scientometrics</b:JournalName>
    <b:Number>5-6</b:Number>
    <b:RefOrder>42</b:RefOrder>
  </b:Source>
  <b:Source>
    <b:Year>2006</b:Year>
    <b:Volume>54</b:Volume>
    <b:BIBTEX_Entry>article</b:BIBTEX_Entry>
    <b:SourceType>JournalArticle</b:SourceType>
    <b:Title>The sociological construction of gender and sexuality</b:Title>
    <b:Tag>brickell2006sociological</b:Tag>
    <b:Publisher>SAGE Publications Sage UK: London, England</b:Publisher>
    <b:Author>
      <b:Author>
        <b:NameList>
          <b:Person>
            <b:Last>Brickell</b:Last>
            <b:First>Chris</b:First>
          </b:Person>
        </b:NameList>
      </b:Author>
    </b:Author>
    <b:Pages>87–113</b:Pages>
    <b:JournalName>The Sociological Review</b:JournalName>
    <b:Number>1</b:Number>
    <b:RefOrder>43</b:RefOrder>
  </b:Source>
  <b:Source>
    <b:Year>2020</b:Year>
    <b:Volume>180</b:Volume>
    <b:BIBTEX_Entry>article</b:BIBTEX_Entry>
    <b:SourceType>JournalArticle</b:SourceType>
    <b:Title>Clinical advances in sex-and gender-informed medicine to improve the health of all: a review</b:Title>
    <b:Tag>bartz2020clinical</b:Tag>
    <b:Publisher>American Medical Association</b:Publisher>
    <b:Author>
      <b:Author>
        <b:NameList>
          <b:Person>
            <b:Last>Bartz</b:Last>
            <b:First>Deborah</b:First>
          </b:Person>
          <b:Person>
            <b:Last>Chitnis</b:Last>
            <b:First>Tanuja</b:First>
          </b:Person>
          <b:Person>
            <b:Last>Kaiser</b:Last>
            <b:Middle>B.</b:Middle>
            <b:First>Ursula</b:First>
          </b:Person>
          <b:Person>
            <b:Last>Rich-Edwards</b:Last>
            <b:Middle>W.</b:Middle>
            <b:First>Janet</b:First>
          </b:Person>
          <b:Person>
            <b:Last>Rexrode</b:Last>
            <b:Middle>M.</b:Middle>
            <b:First>Kathryn</b:First>
          </b:Person>
          <b:Person>
            <b:Last>Pennell</b:Last>
            <b:Middle>B.</b:Middle>
            <b:First>Page</b:First>
          </b:Person>
          <b:Person>
            <b:Last>Goldstein</b:Last>
            <b:Middle>M.</b:Middle>
            <b:First>Jill</b:First>
          </b:Person>
          <b:Person>
            <b:Last>O’Neal</b:Last>
            <b:Middle>Angela</b:Middle>
            <b:First>Mary</b:First>
          </b:Person>
          <b:Person>
            <b:Last>LeBoff</b:Last>
            <b:First>Meryl</b:First>
          </b:Person>
          <b:Person>
            <b:Last>Behn</b:Last>
            <b:First>Maya</b:First>
          </b:Person>
          <b:Person>
            <b:Last>others</b:Last>
          </b:Person>
        </b:NameList>
      </b:Author>
    </b:Author>
    <b:Pages>574–583</b:Pages>
    <b:JournalName>JAMA internal medicine</b:JournalName>
    <b:Number>4</b:Number>
    <b:RefOrder>44</b:RefOrder>
  </b:Source>
  <b:Source>
    <b:Year>2020</b:Year>
    <b:Volume>1</b:Volume>
    <b:BIBTEX_Entry>article</b:BIBTEX_Entry>
    <b:SourceType>JournalArticle</b:SourceType>
    <b:Title>Scopus as a curated, high-quality bibliometric data source for academic research in quantitative science studies</b:Title>
    <b:Tag>baas2020scopus</b:Tag>
    <b:Publisher>MIT Press One Rogers Street, Cambridge, MA 02142-1209, USA journals-info …</b:Publisher>
    <b:Author>
      <b:Author>
        <b:NameList>
          <b:Person>
            <b:Last>Baas</b:Last>
            <b:First>Jeroen</b:First>
          </b:Person>
          <b:Person>
            <b:Last>Schotten</b:Last>
            <b:First>Michiel</b:First>
          </b:Person>
          <b:Person>
            <b:Last>Plume</b:Last>
            <b:First>Andrew</b:First>
          </b:Person>
          <b:Person>
            <b:Last>Côté</b:Last>
            <b:First>Grégoire</b:First>
          </b:Person>
          <b:Person>
            <b:Last>Karimi</b:Last>
            <b:First>Reza</b:First>
          </b:Person>
        </b:NameList>
      </b:Author>
    </b:Author>
    <b:Pages>377–386</b:Pages>
    <b:JournalName>Quantitative Science Studies</b:JournalName>
    <b:Number>1</b:Number>
    <b:RefOrder>45</b:RefOrder>
  </b:Source>
  <b:Source>
    <b:Year>2020</b:Year>
    <b:BIBTEX_Entry>techreport</b:BIBTEX_Entry>
    <b:SourceType>Report</b:SourceType>
    <b:Title>The impact of COVID-19 on gender equality</b:Title>
    <b:Tag>alon2020impact</b:Tag>
    <b:Institution>National Bureau of economic research</b:Institution>
    <b:Author>
      <b:Author>
        <b:NameList>
          <b:Person>
            <b:Last>Alon</b:Last>
            <b:First>Titan</b:First>
          </b:Person>
          <b:Person>
            <b:Last>Doepke</b:Last>
            <b:First>Matthias</b:First>
          </b:Person>
          <b:Person>
            <b:Last>Olmstead-Rumsey</b:Last>
            <b:First>Jane</b:First>
          </b:Person>
          <b:Person>
            <b:Last>Tertilt</b:Last>
            <b:First>Michèle</b:First>
          </b:Person>
        </b:NameList>
      </b:Author>
    </b:Author>
    <b:ThesisType>Tech. rep.</b:ThesisType>
    <b:RefOrder>46</b:RefOrder>
  </b:Source>
  <b:Source>
    <b:Year>2021</b:Year>
    <b:Volume>137</b:Volume>
    <b:BIBTEX_Entry>article</b:BIBTEX_Entry>
    <b:SourceType>JournalArticle</b:SourceType>
    <b:Title>COVID-19 and the rise of intimate partner violence</b:Title>
    <b:Tag>aguero2021covid</b:Tag>
    <b:Publisher>Elsevier</b:Publisher>
    <b:Author>
      <b:Author>
        <b:NameList>
          <b:Person>
            <b:Last>Agüero</b:Last>
            <b:Middle>M.</b:Middle>
            <b:First>Jorge</b:First>
          </b:Person>
        </b:NameList>
      </b:Author>
    </b:Author>
    <b:Pages>105217</b:Pages>
    <b:JournalName>World development</b:JournalName>
    <b:RefOrder>47</b:RefOrder>
  </b:Source>
  <b:Source>
    <b:Year>2011</b:Year>
    <b:BIBTEX_Entry>article</b:BIBTEX_Entry>
    <b:SourceType>JournalArticle</b:SourceType>
    <b:Title>Text mining and visualization using VOSviewer</b:Title>
    <b:Tag>van2011text</b:Tag>
    <b:Author>
      <b:Author>
        <b:NameList>
          <b:Person>
            <b:Last>Van Eck</b:Last>
            <b:First>Nees</b:First>
          </b:Person>
          <b:Person>
            <b:Last>Waltman</b:Last>
            <b:First>Ludo</b:First>
          </b:Person>
        </b:NameList>
      </b:Author>
    </b:Author>
    <b:JournalName>arXiv preprint arXiv:1109.2058</b:JournalName>
    <b:Guid>{7FAF15F3-0B38-43DD-8FFC-92227B6AA94F}</b:Guid>
    <b:RefOrder>48</b:RefOrder>
  </b:Source>
  <b:Source>
    <b:Tag>Pil16</b:Tag>
    <b:SourceType>Book</b:SourceType>
    <b:Guid>{A13BBB11-D1EB-4BA5-ABA0-288D507AD7F0}</b:Guid>
    <b:Author>
      <b:Author>
        <b:NameList>
          <b:Person>
            <b:Last>Pilcher</b:Last>
            <b:First>J.</b:First>
          </b:Person>
          <b:Person>
            <b:Last>Whelehan</b:Last>
            <b:First>I.</b:First>
          </b:Person>
        </b:NameList>
      </b:Author>
    </b:Author>
    <b:Title>Key concepts in gender studies</b:Title>
    <b:Year>2016</b:Year>
    <b:Publisher>Sage</b:Publisher>
    <b:RefOrder>49</b:RefOrder>
  </b:Source>
</b:Sources>
</file>

<file path=customXml/itemProps1.xml><?xml version="1.0" encoding="utf-8"?>
<ds:datastoreItem xmlns:ds="http://schemas.openxmlformats.org/officeDocument/2006/customXml" ds:itemID="{0B8A586B-AB2D-4F90-B6E8-80148A90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Template>
  <TotalTime>3</TotalTime>
  <Pages>3</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Ignacio R R</dc:creator>
  <cp:lastModifiedBy>F. Miguel Ortiz González-Conde</cp:lastModifiedBy>
  <cp:revision>2</cp:revision>
  <cp:lastPrinted>2022-02-09T12:01:00Z</cp:lastPrinted>
  <dcterms:created xsi:type="dcterms:W3CDTF">2022-02-21T12:55:00Z</dcterms:created>
  <dcterms:modified xsi:type="dcterms:W3CDTF">2022-02-21T12:55:00Z</dcterms:modified>
</cp:coreProperties>
</file>