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FCC1" w14:textId="164F6B23" w:rsidR="008071B4" w:rsidRDefault="008071B4" w:rsidP="00EE7DBC">
      <w:pPr>
        <w:autoSpaceDE w:val="0"/>
        <w:autoSpaceDN w:val="0"/>
        <w:adjustRightInd w:val="0"/>
        <w:ind w:hanging="3627"/>
        <w:rPr>
          <w:rFonts w:ascii="Book Antiqua" w:hAnsi="Book Antiqua" w:cs="Times New Roman"/>
          <w:spacing w:val="1"/>
          <w:kern w:val="0"/>
        </w:rPr>
      </w:pPr>
      <w:r w:rsidRPr="007B7725">
        <w:rPr>
          <w:rFonts w:ascii="Book Antiqua" w:hAnsi="Book Antiqua" w:cs="Times New Roman"/>
          <w:b/>
          <w:bCs/>
          <w:smallCaps/>
          <w:spacing w:val="-1"/>
          <w:kern w:val="0"/>
          <w:sz w:val="32"/>
          <w:szCs w:val="32"/>
        </w:rPr>
        <w:t>TÍT</w:t>
      </w:r>
    </w:p>
    <w:p w14:paraId="6175CE77" w14:textId="0C2B8E07" w:rsidR="00736320" w:rsidRDefault="00736320" w:rsidP="008F58AA">
      <w:pPr>
        <w:pStyle w:val="Tituloarticulomadruga"/>
      </w:pPr>
      <w:r w:rsidRPr="00736320">
        <w:t>T</w:t>
      </w:r>
      <w:r>
        <w:t>ítulo</w:t>
      </w:r>
      <w:r w:rsidR="00D22130">
        <w:t xml:space="preserve"> artículo</w:t>
      </w:r>
      <w:r>
        <w:t xml:space="preserve"> (negrita, cuerpo 14)</w:t>
      </w:r>
    </w:p>
    <w:p w14:paraId="5DAFC281" w14:textId="77777777" w:rsidR="00736320" w:rsidRPr="00736320" w:rsidRDefault="00736320" w:rsidP="007F2227">
      <w:pPr>
        <w:autoSpaceDE w:val="0"/>
        <w:autoSpaceDN w:val="0"/>
        <w:adjustRightInd w:val="0"/>
        <w:rPr>
          <w:rFonts w:ascii="Book Antiqua" w:hAnsi="Book Antiqua" w:cs="Times New Roman"/>
          <w:b/>
          <w:bCs/>
          <w:spacing w:val="1"/>
          <w:kern w:val="0"/>
          <w:sz w:val="28"/>
          <w:szCs w:val="28"/>
        </w:rPr>
      </w:pPr>
    </w:p>
    <w:p w14:paraId="138C6FEA" w14:textId="54BB940F" w:rsidR="007B7725" w:rsidRPr="008071B4" w:rsidRDefault="007B7725" w:rsidP="007F2227">
      <w:pPr>
        <w:autoSpaceDE w:val="0"/>
        <w:autoSpaceDN w:val="0"/>
        <w:adjustRightInd w:val="0"/>
        <w:rPr>
          <w:rFonts w:ascii="Book Antiqua" w:hAnsi="Book Antiqua" w:cs="Times New Roman"/>
          <w:kern w:val="0"/>
        </w:rPr>
      </w:pPr>
      <w:r>
        <w:rPr>
          <w:rFonts w:ascii="Book Antiqua" w:hAnsi="Book Antiqua" w:cs="Times New Roman"/>
          <w:spacing w:val="1"/>
          <w:kern w:val="0"/>
        </w:rPr>
        <w:t xml:space="preserve">Los datos de las autorías para el envío se anonimizan. </w:t>
      </w:r>
      <w:r w:rsidR="00EE7DBC">
        <w:rPr>
          <w:rFonts w:ascii="Book Antiqua" w:hAnsi="Book Antiqua" w:cs="Times New Roman"/>
          <w:spacing w:val="1"/>
          <w:kern w:val="0"/>
        </w:rPr>
        <w:t>Por</w:t>
      </w:r>
      <w:r>
        <w:rPr>
          <w:rFonts w:ascii="Book Antiqua" w:hAnsi="Book Antiqua" w:cs="Times New Roman"/>
          <w:spacing w:val="1"/>
          <w:kern w:val="0"/>
        </w:rPr>
        <w:t xml:space="preserve"> tanto, no deben figurar en este documento. </w:t>
      </w:r>
      <w:hyperlink r:id="rId8" w:history="1">
        <w:r w:rsidR="00301E06">
          <w:rPr>
            <w:rStyle w:val="Hipervnculo"/>
            <w:rFonts w:ascii="Book Antiqua" w:hAnsi="Book Antiqua" w:cs="Times New Roman"/>
            <w:spacing w:val="1"/>
            <w:kern w:val="0"/>
          </w:rPr>
          <w:t>Consultar cómo anonimizar los metadatos</w:t>
        </w:r>
      </w:hyperlink>
      <w:r w:rsidR="00301E06">
        <w:rPr>
          <w:rFonts w:ascii="Book Antiqua" w:hAnsi="Book Antiqua" w:cs="Times New Roman"/>
          <w:spacing w:val="1"/>
          <w:kern w:val="0"/>
        </w:rPr>
        <w:t>.</w:t>
      </w:r>
    </w:p>
    <w:p w14:paraId="7CDDA9A6" w14:textId="77777777" w:rsidR="008071B4" w:rsidRDefault="008071B4" w:rsidP="007F2227">
      <w:pPr>
        <w:autoSpaceDE w:val="0"/>
        <w:autoSpaceDN w:val="0"/>
        <w:adjustRightInd w:val="0"/>
        <w:rPr>
          <w:rFonts w:ascii="Book Antiqua" w:hAnsi="Book Antiqua" w:cs="Times New Roman"/>
          <w:b/>
          <w:bCs/>
          <w:kern w:val="0"/>
        </w:rPr>
      </w:pPr>
    </w:p>
    <w:p w14:paraId="5CD348DE" w14:textId="585A9EF2" w:rsidR="008071B4" w:rsidRPr="007B7725" w:rsidRDefault="007B7725" w:rsidP="007F2227">
      <w:pPr>
        <w:autoSpaceDE w:val="0"/>
        <w:autoSpaceDN w:val="0"/>
        <w:adjustRightInd w:val="0"/>
        <w:rPr>
          <w:rFonts w:ascii="Book Antiqua" w:hAnsi="Book Antiqua" w:cs="Times New Roman"/>
          <w:kern w:val="0"/>
          <w:sz w:val="22"/>
          <w:szCs w:val="22"/>
          <w:u w:val="single"/>
        </w:rPr>
      </w:pPr>
      <w:r>
        <w:rPr>
          <w:rFonts w:ascii="Book Antiqua" w:hAnsi="Book Antiqua" w:cs="Times New Roman"/>
          <w:kern w:val="0"/>
          <w:sz w:val="22"/>
          <w:szCs w:val="22"/>
          <w:u w:val="single"/>
        </w:rPr>
        <w:t>R</w:t>
      </w:r>
      <w:r w:rsidR="008071B4" w:rsidRPr="007B7725">
        <w:rPr>
          <w:rFonts w:ascii="Book Antiqua" w:hAnsi="Book Antiqua" w:cs="Times New Roman"/>
          <w:kern w:val="0"/>
          <w:sz w:val="22"/>
          <w:szCs w:val="22"/>
          <w:u w:val="single"/>
        </w:rPr>
        <w:t>esumen (ESP) (150-200 palabras).</w:t>
      </w:r>
      <w:r w:rsidRPr="007B7725">
        <w:rPr>
          <w:rFonts w:ascii="Book Antiqua" w:hAnsi="Book Antiqua" w:cs="Times New Roman"/>
          <w:kern w:val="0"/>
          <w:sz w:val="22"/>
          <w:szCs w:val="22"/>
          <w:u w:val="single"/>
        </w:rPr>
        <w:t xml:space="preserve"> Cuerpo del texto 11</w:t>
      </w:r>
      <w:r w:rsidR="008071B4" w:rsidRPr="007B7725">
        <w:rPr>
          <w:rFonts w:ascii="Book Antiqua" w:hAnsi="Book Antiqua" w:cs="Times New Roman"/>
          <w:kern w:val="0"/>
          <w:sz w:val="22"/>
          <w:szCs w:val="22"/>
          <w:u w:val="single"/>
        </w:rPr>
        <w:t xml:space="preserve"> </w:t>
      </w:r>
    </w:p>
    <w:p w14:paraId="6A545016" w14:textId="77777777" w:rsidR="008071B4" w:rsidRDefault="008071B4" w:rsidP="007F2227">
      <w:pPr>
        <w:autoSpaceDE w:val="0"/>
        <w:autoSpaceDN w:val="0"/>
        <w:adjustRightInd w:val="0"/>
        <w:rPr>
          <w:rFonts w:ascii="Book Antiqua" w:hAnsi="Book Antiqua" w:cs="Times New Roman"/>
          <w:kern w:val="0"/>
        </w:rPr>
      </w:pPr>
    </w:p>
    <w:p w14:paraId="6F30AC95" w14:textId="1393A30B" w:rsidR="008071B4" w:rsidRPr="007B7725" w:rsidRDefault="008071B4" w:rsidP="007F2227">
      <w:pPr>
        <w:autoSpaceDE w:val="0"/>
        <w:autoSpaceDN w:val="0"/>
        <w:adjustRightInd w:val="0"/>
        <w:rPr>
          <w:rFonts w:ascii="Book Antiqua" w:hAnsi="Book Antiqua" w:cs="Times New Roman"/>
          <w:kern w:val="0"/>
          <w:sz w:val="22"/>
          <w:szCs w:val="22"/>
        </w:rPr>
      </w:pPr>
      <w:r w:rsidRPr="007B7725">
        <w:rPr>
          <w:rFonts w:ascii="Book Antiqua" w:hAnsi="Book Antiqua" w:cs="Times New Roman"/>
          <w:kern w:val="0"/>
          <w:sz w:val="22"/>
          <w:szCs w:val="22"/>
        </w:rPr>
        <w:t xml:space="preserve">Doluptia consentius. </w:t>
      </w:r>
      <w:r w:rsidR="00EE7DBC">
        <w:rPr>
          <w:rFonts w:ascii="Book Antiqua" w:hAnsi="Book Antiqua" w:cs="Times New Roman"/>
          <w:kern w:val="0"/>
          <w:sz w:val="22"/>
          <w:szCs w:val="22"/>
        </w:rPr>
        <w:t>Velia,</w:t>
      </w:r>
      <w:r w:rsidRPr="007B7725">
        <w:rPr>
          <w:rFonts w:ascii="Book Antiqua" w:hAnsi="Book Antiqua" w:cs="Times New Roman"/>
          <w:kern w:val="0"/>
          <w:sz w:val="22"/>
          <w:szCs w:val="22"/>
        </w:rPr>
        <w:t xml:space="preserve"> des sam ut officiis sum excepernam se</w:t>
      </w:r>
      <w:r w:rsidRPr="007B7725">
        <w:rPr>
          <w:rFonts w:ascii="Book Antiqua" w:hAnsi="Book Antiqua" w:cs="Times New Roman"/>
          <w:spacing w:val="-11"/>
          <w:kern w:val="0"/>
          <w:sz w:val="22"/>
          <w:szCs w:val="22"/>
        </w:rPr>
        <w:t xml:space="preserve"> </w:t>
      </w:r>
      <w:r w:rsidRPr="007B7725">
        <w:rPr>
          <w:rFonts w:ascii="Book Antiqua" w:hAnsi="Book Antiqua" w:cs="Times New Roman"/>
          <w:kern w:val="0"/>
          <w:sz w:val="22"/>
          <w:szCs w:val="22"/>
        </w:rPr>
        <w:t>estis dolo mincia essim</w:t>
      </w:r>
      <w:r w:rsidRPr="007B7725">
        <w:rPr>
          <w:rFonts w:ascii="Book Antiqua" w:hAnsi="Book Antiqua" w:cs="Times New Roman"/>
          <w:spacing w:val="-11"/>
          <w:kern w:val="0"/>
          <w:sz w:val="22"/>
          <w:szCs w:val="22"/>
        </w:rPr>
        <w:t xml:space="preserve"> </w:t>
      </w:r>
      <w:r w:rsidRPr="007B7725">
        <w:rPr>
          <w:rFonts w:ascii="Book Antiqua" w:hAnsi="Book Antiqua" w:cs="Times New Roman"/>
          <w:kern w:val="0"/>
          <w:sz w:val="22"/>
          <w:szCs w:val="22"/>
        </w:rPr>
        <w:t>nonsed esciatet, sum in</w:t>
      </w:r>
      <w:r w:rsidRPr="007B7725">
        <w:rPr>
          <w:rFonts w:ascii="Book Antiqua" w:hAnsi="Book Antiqua" w:cs="Times New Roman"/>
          <w:spacing w:val="-11"/>
          <w:kern w:val="0"/>
          <w:sz w:val="22"/>
          <w:szCs w:val="22"/>
        </w:rPr>
        <w:t xml:space="preserve"> </w:t>
      </w:r>
      <w:r w:rsidRPr="007B7725">
        <w:rPr>
          <w:rFonts w:ascii="Book Antiqua" w:hAnsi="Book Antiqua" w:cs="Times New Roman"/>
          <w:kern w:val="0"/>
          <w:sz w:val="22"/>
          <w:szCs w:val="22"/>
        </w:rPr>
        <w:t>consed ut qui ut officiae il invenit aut volorep taecepu ditibus sanda cus aut la nonse cum imusdam volorum volut omnimaximpos eat quam erumquiatur, tem quiatiat exces dolorro viderovitis et modit ressimu scipsam eatur, atem ut oditatusda dolest fuga.</w:t>
      </w:r>
    </w:p>
    <w:p w14:paraId="087E39C7" w14:textId="77777777" w:rsidR="008071B4" w:rsidRPr="007B7725" w:rsidRDefault="008071B4" w:rsidP="007F2227">
      <w:pPr>
        <w:autoSpaceDE w:val="0"/>
        <w:autoSpaceDN w:val="0"/>
        <w:adjustRightInd w:val="0"/>
        <w:rPr>
          <w:rFonts w:ascii="Book Antiqua" w:hAnsi="Book Antiqua" w:cs="Times New Roman"/>
          <w:kern w:val="0"/>
          <w:sz w:val="22"/>
          <w:szCs w:val="22"/>
        </w:rPr>
      </w:pPr>
    </w:p>
    <w:p w14:paraId="2D75F320" w14:textId="47009616" w:rsidR="008071B4" w:rsidRPr="007B7725" w:rsidRDefault="008071B4" w:rsidP="007F2227">
      <w:pPr>
        <w:autoSpaceDE w:val="0"/>
        <w:autoSpaceDN w:val="0"/>
        <w:adjustRightInd w:val="0"/>
        <w:rPr>
          <w:rFonts w:ascii="Book Antiqua" w:hAnsi="Book Antiqua" w:cs="Times New Roman"/>
          <w:kern w:val="0"/>
          <w:sz w:val="22"/>
          <w:szCs w:val="22"/>
        </w:rPr>
      </w:pPr>
      <w:r w:rsidRPr="007B7725">
        <w:rPr>
          <w:rFonts w:ascii="Book Antiqua" w:hAnsi="Book Antiqua" w:cs="Times New Roman"/>
          <w:kern w:val="0"/>
          <w:sz w:val="22"/>
          <w:szCs w:val="22"/>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w:t>
      </w:r>
      <w:proofErr w:type="gramStart"/>
      <w:r w:rsidRPr="007B7725">
        <w:rPr>
          <w:rFonts w:ascii="Book Antiqua" w:hAnsi="Book Antiqua" w:cs="Times New Roman"/>
          <w:kern w:val="0"/>
          <w:sz w:val="22"/>
          <w:szCs w:val="22"/>
        </w:rPr>
        <w:t>in culpa</w:t>
      </w:r>
      <w:proofErr w:type="gramEnd"/>
      <w:r w:rsidRPr="007B7725">
        <w:rPr>
          <w:rFonts w:ascii="Book Antiqua" w:hAnsi="Book Antiqua" w:cs="Times New Roman"/>
          <w:kern w:val="0"/>
          <w:sz w:val="22"/>
          <w:szCs w:val="22"/>
        </w:rPr>
        <w:t xml:space="preserve"> qui officia deserunt mollit anim id est laborum.</w:t>
      </w:r>
    </w:p>
    <w:p w14:paraId="7081F41B" w14:textId="77777777" w:rsidR="008071B4" w:rsidRPr="007B7725" w:rsidRDefault="008071B4" w:rsidP="007F2227">
      <w:pPr>
        <w:autoSpaceDE w:val="0"/>
        <w:autoSpaceDN w:val="0"/>
        <w:adjustRightInd w:val="0"/>
        <w:rPr>
          <w:rFonts w:ascii="Book Antiqua" w:hAnsi="Book Antiqua" w:cs="Times New Roman"/>
          <w:kern w:val="0"/>
          <w:sz w:val="22"/>
          <w:szCs w:val="22"/>
        </w:rPr>
      </w:pPr>
    </w:p>
    <w:p w14:paraId="481418CA" w14:textId="05348230" w:rsidR="008071B4" w:rsidRPr="007B7725" w:rsidRDefault="008071B4" w:rsidP="007F2227">
      <w:pPr>
        <w:autoSpaceDE w:val="0"/>
        <w:autoSpaceDN w:val="0"/>
        <w:adjustRightInd w:val="0"/>
        <w:rPr>
          <w:rFonts w:ascii="Book Antiqua" w:hAnsi="Book Antiqua" w:cs="Times New Roman"/>
          <w:kern w:val="0"/>
          <w:sz w:val="22"/>
          <w:szCs w:val="22"/>
        </w:rPr>
      </w:pPr>
      <w:r w:rsidRPr="007B7725">
        <w:rPr>
          <w:rFonts w:ascii="Book Antiqua" w:hAnsi="Book Antiqua"/>
          <w:sz w:val="22"/>
          <w:szCs w:val="22"/>
        </w:rPr>
        <w:t xml:space="preserve">At vero eos et accusamus et iusto odio dignissimos ducimus qui blanditiis praesentium voluptatum deleniti atque corrupti quos dolores et quas molestias excepturi sint occaecati cupiditate non provident, similique sunt </w:t>
      </w:r>
      <w:proofErr w:type="gramStart"/>
      <w:r w:rsidRPr="007B7725">
        <w:rPr>
          <w:rFonts w:ascii="Book Antiqua" w:hAnsi="Book Antiqua"/>
          <w:sz w:val="22"/>
          <w:szCs w:val="22"/>
        </w:rPr>
        <w:t>in culpa</w:t>
      </w:r>
      <w:proofErr w:type="gramEnd"/>
      <w:r w:rsidRPr="007B7725">
        <w:rPr>
          <w:rFonts w:ascii="Book Antiqua" w:hAnsi="Book Antiqua"/>
          <w:sz w:val="22"/>
          <w:szCs w:val="22"/>
        </w:rPr>
        <w:t xml:space="preserve"> qui officia deserunt mollitia animi, id est laborum et dolorum fuga.</w:t>
      </w:r>
    </w:p>
    <w:p w14:paraId="4A9E7C98" w14:textId="77777777" w:rsidR="008071B4" w:rsidRPr="008071B4" w:rsidRDefault="008071B4" w:rsidP="007F2227">
      <w:pPr>
        <w:autoSpaceDE w:val="0"/>
        <w:autoSpaceDN w:val="0"/>
        <w:adjustRightInd w:val="0"/>
        <w:rPr>
          <w:rFonts w:ascii="Book Antiqua" w:hAnsi="Book Antiqua" w:cs="Times New Roman"/>
          <w:kern w:val="0"/>
        </w:rPr>
      </w:pPr>
    </w:p>
    <w:p w14:paraId="3959CB3D" w14:textId="3093E948" w:rsidR="008071B4" w:rsidRPr="007B7725" w:rsidRDefault="008071B4" w:rsidP="007F2227">
      <w:pPr>
        <w:autoSpaceDE w:val="0"/>
        <w:autoSpaceDN w:val="0"/>
        <w:adjustRightInd w:val="0"/>
        <w:rPr>
          <w:rFonts w:ascii="Book Antiqua" w:hAnsi="Book Antiqua" w:cs="Times New Roman"/>
          <w:kern w:val="0"/>
          <w:sz w:val="22"/>
          <w:szCs w:val="22"/>
        </w:rPr>
      </w:pPr>
      <w:r w:rsidRPr="007B7725">
        <w:rPr>
          <w:rFonts w:ascii="Book Antiqua" w:hAnsi="Book Antiqua" w:cs="Times New Roman"/>
          <w:kern w:val="0"/>
          <w:sz w:val="22"/>
          <w:szCs w:val="22"/>
        </w:rPr>
        <w:t>Palabras clave</w:t>
      </w:r>
      <w:r w:rsidRPr="007B7725">
        <w:rPr>
          <w:rFonts w:ascii="Book Antiqua" w:hAnsi="Book Antiqua" w:cs="Times New Roman"/>
          <w:b/>
          <w:bCs/>
          <w:kern w:val="0"/>
          <w:sz w:val="22"/>
          <w:szCs w:val="22"/>
        </w:rPr>
        <w:t>:</w:t>
      </w:r>
      <w:r w:rsidRPr="007B7725">
        <w:rPr>
          <w:rFonts w:ascii="Book Antiqua" w:hAnsi="Book Antiqua" w:cs="Times New Roman"/>
          <w:kern w:val="0"/>
          <w:sz w:val="22"/>
          <w:szCs w:val="22"/>
        </w:rPr>
        <w:t xml:space="preserve"> Como máximo, seis palabras clave. Irán separadas por punto y coma y las iniciales, salvo la primera, se inician en minúscula.</w:t>
      </w:r>
      <w:r w:rsidR="007B7725" w:rsidRPr="007B7725">
        <w:rPr>
          <w:rFonts w:ascii="Book Antiqua" w:hAnsi="Book Antiqua" w:cs="Times New Roman"/>
          <w:kern w:val="0"/>
          <w:sz w:val="22"/>
          <w:szCs w:val="22"/>
        </w:rPr>
        <w:t xml:space="preserve"> Cuerpo del texto 11</w:t>
      </w:r>
    </w:p>
    <w:p w14:paraId="6430257E" w14:textId="77777777" w:rsidR="008071B4" w:rsidRDefault="008071B4" w:rsidP="007F2227">
      <w:pPr>
        <w:autoSpaceDE w:val="0"/>
        <w:autoSpaceDN w:val="0"/>
        <w:adjustRightInd w:val="0"/>
        <w:rPr>
          <w:rFonts w:ascii="Book Antiqua" w:hAnsi="Book Antiqua" w:cs="Times New Roman"/>
          <w:kern w:val="0"/>
        </w:rPr>
      </w:pPr>
    </w:p>
    <w:p w14:paraId="7E73D335" w14:textId="41F129C0" w:rsidR="008071B4" w:rsidRPr="007B7725" w:rsidRDefault="008071B4" w:rsidP="007F2227">
      <w:pPr>
        <w:autoSpaceDE w:val="0"/>
        <w:autoSpaceDN w:val="0"/>
        <w:adjustRightInd w:val="0"/>
        <w:rPr>
          <w:rFonts w:ascii="Book Antiqua" w:hAnsi="Book Antiqua" w:cs="Times New Roman"/>
          <w:kern w:val="0"/>
          <w:sz w:val="22"/>
          <w:szCs w:val="22"/>
        </w:rPr>
      </w:pPr>
      <w:r w:rsidRPr="007B7725">
        <w:rPr>
          <w:rFonts w:ascii="Book Antiqua" w:hAnsi="Book Antiqua" w:cs="Times New Roman"/>
          <w:kern w:val="0"/>
          <w:sz w:val="22"/>
          <w:szCs w:val="22"/>
        </w:rPr>
        <w:t>Ejemplo: Canción española; copla; Concha Piquer; música española del siglo xx; artes escénicas; teatro.</w:t>
      </w:r>
    </w:p>
    <w:p w14:paraId="7724B29C" w14:textId="77777777" w:rsidR="007B7725" w:rsidRPr="008071B4" w:rsidRDefault="007B7725" w:rsidP="007F2227">
      <w:pPr>
        <w:autoSpaceDE w:val="0"/>
        <w:autoSpaceDN w:val="0"/>
        <w:adjustRightInd w:val="0"/>
        <w:rPr>
          <w:rFonts w:ascii="Book Antiqua" w:hAnsi="Book Antiqua" w:cs="Times New Roman"/>
          <w:kern w:val="0"/>
        </w:rPr>
      </w:pPr>
    </w:p>
    <w:p w14:paraId="0EEBD04C" w14:textId="062758C6" w:rsidR="007B7725" w:rsidRPr="007B7725" w:rsidRDefault="007B7725" w:rsidP="007F2227">
      <w:pPr>
        <w:autoSpaceDE w:val="0"/>
        <w:autoSpaceDN w:val="0"/>
        <w:adjustRightInd w:val="0"/>
        <w:rPr>
          <w:rFonts w:ascii="Book Antiqua" w:hAnsi="Book Antiqua" w:cs="Times New Roman"/>
          <w:kern w:val="0"/>
          <w:sz w:val="22"/>
          <w:szCs w:val="22"/>
          <w:u w:val="single"/>
        </w:rPr>
      </w:pPr>
      <w:r w:rsidRPr="007B7725">
        <w:rPr>
          <w:rFonts w:ascii="Book Antiqua" w:hAnsi="Book Antiqua" w:cs="Times New Roman"/>
          <w:kern w:val="0"/>
          <w:sz w:val="22"/>
          <w:szCs w:val="22"/>
          <w:u w:val="single"/>
        </w:rPr>
        <w:t xml:space="preserve">Abstract (ENG) (150-200 palabras). Cuerpo del texto 11 </w:t>
      </w:r>
    </w:p>
    <w:p w14:paraId="07A2B45A" w14:textId="77777777" w:rsidR="007B7725" w:rsidRPr="007B7725" w:rsidRDefault="007B7725" w:rsidP="007F2227">
      <w:pPr>
        <w:autoSpaceDE w:val="0"/>
        <w:autoSpaceDN w:val="0"/>
        <w:adjustRightInd w:val="0"/>
        <w:rPr>
          <w:rFonts w:ascii="Book Antiqua" w:hAnsi="Book Antiqua" w:cs="Times New Roman"/>
          <w:kern w:val="0"/>
          <w:sz w:val="22"/>
          <w:szCs w:val="22"/>
        </w:rPr>
      </w:pPr>
    </w:p>
    <w:p w14:paraId="07ED91C7" w14:textId="77777777" w:rsidR="007B7725" w:rsidRPr="007B7725" w:rsidRDefault="007B7725" w:rsidP="007F2227">
      <w:pPr>
        <w:autoSpaceDE w:val="0"/>
        <w:autoSpaceDN w:val="0"/>
        <w:adjustRightInd w:val="0"/>
        <w:rPr>
          <w:rFonts w:ascii="Book Antiqua" w:hAnsi="Book Antiqua" w:cs="Times New Roman"/>
          <w:kern w:val="0"/>
          <w:sz w:val="22"/>
          <w:szCs w:val="22"/>
        </w:rPr>
      </w:pPr>
      <w:r w:rsidRPr="007B7725">
        <w:rPr>
          <w:rFonts w:ascii="Book Antiqua" w:hAnsi="Book Antiqua" w:cs="Times New Roman"/>
          <w:kern w:val="0"/>
          <w:sz w:val="22"/>
          <w:szCs w:val="22"/>
        </w:rPr>
        <w:t>Doluptia consentius. Velia des sam ut officiis sum excepernam se estis dolo mincia essim nonsed esciatet, sum in consed ut qui ut officiae il invenit aut volorep taecepu ditibus sanda cus aut la nonse cum imusdam volorum volut omnimaximpos eat quam erumquiatur, tem quiatiat exces dolorro viderovitis et modit ressimu scipsam eatur, atem ut oditatusda dolest fuga.</w:t>
      </w:r>
    </w:p>
    <w:p w14:paraId="3FFE31CC" w14:textId="77777777" w:rsidR="007B7725" w:rsidRPr="007B7725" w:rsidRDefault="007B7725" w:rsidP="007F2227">
      <w:pPr>
        <w:autoSpaceDE w:val="0"/>
        <w:autoSpaceDN w:val="0"/>
        <w:adjustRightInd w:val="0"/>
        <w:rPr>
          <w:rFonts w:ascii="Book Antiqua" w:hAnsi="Book Antiqua" w:cs="Times New Roman"/>
          <w:kern w:val="0"/>
          <w:sz w:val="22"/>
          <w:szCs w:val="22"/>
        </w:rPr>
      </w:pPr>
    </w:p>
    <w:p w14:paraId="15C922EC" w14:textId="77777777" w:rsidR="007B7725" w:rsidRPr="007B7725" w:rsidRDefault="007B7725" w:rsidP="007F2227">
      <w:pPr>
        <w:autoSpaceDE w:val="0"/>
        <w:autoSpaceDN w:val="0"/>
        <w:adjustRightInd w:val="0"/>
        <w:rPr>
          <w:rFonts w:ascii="Book Antiqua" w:hAnsi="Book Antiqua" w:cs="Times New Roman"/>
          <w:kern w:val="0"/>
          <w:sz w:val="22"/>
          <w:szCs w:val="22"/>
        </w:rPr>
      </w:pPr>
      <w:r w:rsidRPr="007B7725">
        <w:rPr>
          <w:rFonts w:ascii="Book Antiqua" w:hAnsi="Book Antiqua" w:cs="Times New Roman"/>
          <w:kern w:val="0"/>
          <w:sz w:val="22"/>
          <w:szCs w:val="22"/>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w:t>
      </w:r>
      <w:proofErr w:type="gramStart"/>
      <w:r w:rsidRPr="007B7725">
        <w:rPr>
          <w:rFonts w:ascii="Book Antiqua" w:hAnsi="Book Antiqua" w:cs="Times New Roman"/>
          <w:kern w:val="0"/>
          <w:sz w:val="22"/>
          <w:szCs w:val="22"/>
        </w:rPr>
        <w:t>in culpa</w:t>
      </w:r>
      <w:proofErr w:type="gramEnd"/>
      <w:r w:rsidRPr="007B7725">
        <w:rPr>
          <w:rFonts w:ascii="Book Antiqua" w:hAnsi="Book Antiqua" w:cs="Times New Roman"/>
          <w:kern w:val="0"/>
          <w:sz w:val="22"/>
          <w:szCs w:val="22"/>
        </w:rPr>
        <w:t xml:space="preserve"> qui officia deserunt mollit anim id est laborum.</w:t>
      </w:r>
    </w:p>
    <w:p w14:paraId="604D79F8" w14:textId="77777777" w:rsidR="007B7725" w:rsidRPr="007B7725" w:rsidRDefault="007B7725" w:rsidP="007F2227">
      <w:pPr>
        <w:autoSpaceDE w:val="0"/>
        <w:autoSpaceDN w:val="0"/>
        <w:adjustRightInd w:val="0"/>
        <w:rPr>
          <w:rFonts w:ascii="Book Antiqua" w:hAnsi="Book Antiqua" w:cs="Times New Roman"/>
          <w:kern w:val="0"/>
          <w:sz w:val="22"/>
          <w:szCs w:val="22"/>
        </w:rPr>
      </w:pPr>
    </w:p>
    <w:p w14:paraId="4C41BBC2" w14:textId="174D0ED1" w:rsidR="00FE4B69" w:rsidRDefault="007B7725" w:rsidP="007F2227">
      <w:pPr>
        <w:autoSpaceDE w:val="0"/>
        <w:autoSpaceDN w:val="0"/>
        <w:adjustRightInd w:val="0"/>
        <w:rPr>
          <w:rFonts w:ascii="Book Antiqua" w:hAnsi="Book Antiqua" w:cs="Times New Roman"/>
          <w:kern w:val="0"/>
          <w:sz w:val="22"/>
          <w:szCs w:val="22"/>
        </w:rPr>
      </w:pPr>
      <w:r w:rsidRPr="007B7725">
        <w:rPr>
          <w:rFonts w:ascii="Book Antiqua" w:hAnsi="Book Antiqua" w:cs="Times New Roman"/>
          <w:kern w:val="0"/>
          <w:sz w:val="22"/>
          <w:szCs w:val="22"/>
        </w:rPr>
        <w:t xml:space="preserve">At vero eos et accusamus et iusto odio dignissimos ducimus qui blanditiis praesentium voluptatum deleniti atque corrupti quos dolores et quas molestias excepturi sint occaecati cupiditate non provident, similique sunt </w:t>
      </w:r>
      <w:proofErr w:type="gramStart"/>
      <w:r w:rsidRPr="007B7725">
        <w:rPr>
          <w:rFonts w:ascii="Book Antiqua" w:hAnsi="Book Antiqua" w:cs="Times New Roman"/>
          <w:kern w:val="0"/>
          <w:sz w:val="22"/>
          <w:szCs w:val="22"/>
        </w:rPr>
        <w:t>in culpa</w:t>
      </w:r>
      <w:proofErr w:type="gramEnd"/>
      <w:r w:rsidRPr="007B7725">
        <w:rPr>
          <w:rFonts w:ascii="Book Antiqua" w:hAnsi="Book Antiqua" w:cs="Times New Roman"/>
          <w:kern w:val="0"/>
          <w:sz w:val="22"/>
          <w:szCs w:val="22"/>
        </w:rPr>
        <w:t xml:space="preserve"> qui officia deserunt mollitia animi, id est laborum et dolorum fuga.</w:t>
      </w:r>
    </w:p>
    <w:p w14:paraId="15AD8ED2" w14:textId="77777777" w:rsidR="007B7725" w:rsidRDefault="007B7725" w:rsidP="007F2227">
      <w:pPr>
        <w:autoSpaceDE w:val="0"/>
        <w:autoSpaceDN w:val="0"/>
        <w:adjustRightInd w:val="0"/>
        <w:rPr>
          <w:rFonts w:ascii="Book Antiqua" w:hAnsi="Book Antiqua" w:cs="Times New Roman"/>
          <w:kern w:val="0"/>
          <w:sz w:val="22"/>
          <w:szCs w:val="22"/>
        </w:rPr>
      </w:pPr>
    </w:p>
    <w:p w14:paraId="1AB2FB86" w14:textId="77777777" w:rsidR="007B7725" w:rsidRDefault="007B7725" w:rsidP="007F2227">
      <w:pPr>
        <w:autoSpaceDE w:val="0"/>
        <w:autoSpaceDN w:val="0"/>
        <w:adjustRightInd w:val="0"/>
        <w:rPr>
          <w:rFonts w:ascii="Book Antiqua" w:hAnsi="Book Antiqua" w:cs="Times New Roman"/>
          <w:kern w:val="0"/>
          <w:sz w:val="22"/>
          <w:szCs w:val="22"/>
        </w:rPr>
      </w:pPr>
      <w:r w:rsidRPr="007B7725">
        <w:rPr>
          <w:rFonts w:ascii="Book Antiqua" w:hAnsi="Book Antiqua"/>
          <w:sz w:val="22"/>
          <w:szCs w:val="22"/>
        </w:rPr>
        <w:t>Keywords</w:t>
      </w:r>
      <w:r>
        <w:rPr>
          <w:rFonts w:ascii="Book Antiqua" w:hAnsi="Book Antiqua"/>
          <w:sz w:val="22"/>
          <w:szCs w:val="22"/>
        </w:rPr>
        <w:t xml:space="preserve">: </w:t>
      </w:r>
      <w:r w:rsidRPr="007B7725">
        <w:rPr>
          <w:rFonts w:ascii="Book Antiqua" w:hAnsi="Book Antiqua" w:cs="Times New Roman"/>
          <w:kern w:val="0"/>
          <w:sz w:val="22"/>
          <w:szCs w:val="22"/>
        </w:rPr>
        <w:t>Como máximo, seis palabras clave. Irán separadas por punto y coma y las iniciales, salvo la primera, se inician en minúscula. Cuerpo del texto 11</w:t>
      </w:r>
    </w:p>
    <w:p w14:paraId="79AF64BC" w14:textId="77777777" w:rsidR="00D22130" w:rsidRPr="007B7725" w:rsidRDefault="00D22130" w:rsidP="007F2227">
      <w:pPr>
        <w:autoSpaceDE w:val="0"/>
        <w:autoSpaceDN w:val="0"/>
        <w:adjustRightInd w:val="0"/>
        <w:rPr>
          <w:rFonts w:ascii="Book Antiqua" w:hAnsi="Book Antiqua" w:cs="Times New Roman"/>
          <w:kern w:val="0"/>
          <w:sz w:val="22"/>
          <w:szCs w:val="22"/>
        </w:rPr>
      </w:pPr>
    </w:p>
    <w:p w14:paraId="4B95BBCB" w14:textId="21BE4A04" w:rsidR="00303FD5" w:rsidRPr="00EC3601" w:rsidRDefault="00303FD5" w:rsidP="00D22130">
      <w:pPr>
        <w:pStyle w:val="1TITULOMADRUGA"/>
      </w:pPr>
      <w:r w:rsidRPr="00EC3601">
        <w:t>1. Introducción</w:t>
      </w:r>
      <w:r w:rsidR="00A77AF1">
        <w:t xml:space="preserve"> (negrita, </w:t>
      </w:r>
      <w:r w:rsidR="00EB368F">
        <w:t>cuerpo 13)</w:t>
      </w:r>
    </w:p>
    <w:p w14:paraId="2C277D0C" w14:textId="77777777" w:rsidR="00303FD5" w:rsidRPr="00303FD5" w:rsidRDefault="00303FD5" w:rsidP="007F2227">
      <w:pPr>
        <w:autoSpaceDE w:val="0"/>
        <w:autoSpaceDN w:val="0"/>
        <w:adjustRightInd w:val="0"/>
        <w:rPr>
          <w:rFonts w:ascii="Book Antiqua" w:hAnsi="Book Antiqua"/>
          <w:b/>
          <w:bCs/>
        </w:rPr>
      </w:pPr>
    </w:p>
    <w:p w14:paraId="18D7FF10" w14:textId="77777777" w:rsidR="00303FD5" w:rsidRDefault="00303FD5" w:rsidP="007F2227">
      <w:pPr>
        <w:autoSpaceDE w:val="0"/>
        <w:autoSpaceDN w:val="0"/>
        <w:adjustRightInd w:val="0"/>
        <w:rPr>
          <w:rFonts w:ascii="Book Antiqua" w:hAnsi="Book Antiqua"/>
        </w:rPr>
      </w:pPr>
      <w:r w:rsidRPr="00303FD5">
        <w:rPr>
          <w:rFonts w:ascii="Book Antiqua" w:hAnsi="Book Antiqua"/>
        </w:rPr>
        <w:t>Texto del artículo en Book Antiqua, 12 puntos.</w:t>
      </w:r>
    </w:p>
    <w:p w14:paraId="758029A3" w14:textId="77777777" w:rsidR="00303FD5" w:rsidRPr="00303FD5" w:rsidRDefault="00303FD5" w:rsidP="007F2227">
      <w:pPr>
        <w:autoSpaceDE w:val="0"/>
        <w:autoSpaceDN w:val="0"/>
        <w:adjustRightInd w:val="0"/>
        <w:rPr>
          <w:rFonts w:ascii="Book Antiqua" w:hAnsi="Book Antiqua"/>
        </w:rPr>
      </w:pPr>
    </w:p>
    <w:p w14:paraId="3160C49B" w14:textId="4639A9F8" w:rsidR="00303FD5" w:rsidRPr="00EC3601" w:rsidRDefault="00303FD5" w:rsidP="00D22130">
      <w:pPr>
        <w:pStyle w:val="1TITULOMADRUGA"/>
      </w:pPr>
      <w:r w:rsidRPr="00EC3601">
        <w:t>2. Desarrollo</w:t>
      </w:r>
      <w:r w:rsidR="00EB368F">
        <w:t xml:space="preserve"> (negrita, cuerpo 13)</w:t>
      </w:r>
    </w:p>
    <w:p w14:paraId="7BE58EC2" w14:textId="77777777" w:rsidR="00303FD5" w:rsidRDefault="00303FD5" w:rsidP="007F2227">
      <w:pPr>
        <w:autoSpaceDE w:val="0"/>
        <w:autoSpaceDN w:val="0"/>
        <w:adjustRightInd w:val="0"/>
        <w:rPr>
          <w:rFonts w:ascii="Book Antiqua" w:hAnsi="Book Antiqua"/>
        </w:rPr>
      </w:pPr>
    </w:p>
    <w:p w14:paraId="155C3075" w14:textId="01079C5D" w:rsidR="00303FD5" w:rsidRDefault="00303FD5" w:rsidP="007F2227">
      <w:pPr>
        <w:pStyle w:val="textomadruga"/>
        <w:jc w:val="left"/>
      </w:pPr>
      <w:r>
        <w:t>En caso de subcapítulo, se ordenan de la siguiente forma:</w:t>
      </w:r>
    </w:p>
    <w:p w14:paraId="5FDF3EEA" w14:textId="77777777" w:rsidR="00303FD5" w:rsidRDefault="00303FD5" w:rsidP="007F2227">
      <w:pPr>
        <w:autoSpaceDE w:val="0"/>
        <w:autoSpaceDN w:val="0"/>
        <w:adjustRightInd w:val="0"/>
        <w:rPr>
          <w:rFonts w:ascii="Book Antiqua" w:hAnsi="Book Antiqua"/>
        </w:rPr>
      </w:pPr>
    </w:p>
    <w:p w14:paraId="71FFFF42" w14:textId="5BCF9E69" w:rsidR="00303FD5" w:rsidRPr="00EC3601" w:rsidRDefault="00303FD5" w:rsidP="00D22130">
      <w:pPr>
        <w:pStyle w:val="12SUBTITULOMADRUGA"/>
      </w:pPr>
      <w:r w:rsidRPr="00EC3601">
        <w:t>2.1. Subtítulo</w:t>
      </w:r>
      <w:r w:rsidR="00EB368F">
        <w:t xml:space="preserve"> (negrita, cuerpo 12)</w:t>
      </w:r>
    </w:p>
    <w:p w14:paraId="030145F4" w14:textId="77777777" w:rsidR="00303FD5" w:rsidRPr="00303FD5" w:rsidRDefault="00303FD5" w:rsidP="007F2227"/>
    <w:p w14:paraId="44073506" w14:textId="62E542C2" w:rsidR="00303FD5" w:rsidRPr="00303FD5" w:rsidRDefault="00303FD5" w:rsidP="007F2227">
      <w:pPr>
        <w:autoSpaceDE w:val="0"/>
        <w:autoSpaceDN w:val="0"/>
        <w:adjustRightInd w:val="0"/>
        <w:rPr>
          <w:rFonts w:ascii="Book Antiqua" w:hAnsi="Book Antiqua" w:cs="Times New Roman"/>
          <w:kern w:val="0"/>
        </w:rPr>
      </w:pPr>
      <w:r w:rsidRPr="00303FD5">
        <w:rPr>
          <w:rFonts w:ascii="Book Antiqua" w:hAnsi="Book Antiqua" w:cs="Times New Roman"/>
          <w:kern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w:t>
      </w:r>
      <w:proofErr w:type="gramStart"/>
      <w:r w:rsidRPr="00303FD5">
        <w:rPr>
          <w:rFonts w:ascii="Book Antiqua" w:hAnsi="Book Antiqua" w:cs="Times New Roman"/>
          <w:kern w:val="0"/>
        </w:rPr>
        <w:t>in culpa</w:t>
      </w:r>
      <w:proofErr w:type="gramEnd"/>
      <w:r w:rsidRPr="00303FD5">
        <w:rPr>
          <w:rFonts w:ascii="Book Antiqua" w:hAnsi="Book Antiqua" w:cs="Times New Roman"/>
          <w:kern w:val="0"/>
        </w:rPr>
        <w:t xml:space="preserve"> qui officia deserunt mollit anim id est laborum.</w:t>
      </w:r>
    </w:p>
    <w:p w14:paraId="3E7BA3D4" w14:textId="77777777" w:rsidR="00303FD5" w:rsidRPr="00303FD5" w:rsidRDefault="00303FD5" w:rsidP="007F2227"/>
    <w:p w14:paraId="3A9F9D8E" w14:textId="7CF89405" w:rsidR="00303FD5" w:rsidRPr="00303FD5" w:rsidRDefault="00303FD5" w:rsidP="00D22130">
      <w:pPr>
        <w:pStyle w:val="12SUBTITULOMADRUGA"/>
      </w:pPr>
      <w:r>
        <w:t>2.1.1 Subtítulo</w:t>
      </w:r>
      <w:r w:rsidR="00EB368F">
        <w:t xml:space="preserve"> (negrita, cuerpo 12). </w:t>
      </w:r>
      <w:r w:rsidR="009F6BA3">
        <w:t>M</w:t>
      </w:r>
      <w:r w:rsidR="00EB368F">
        <w:t>áximo</w:t>
      </w:r>
      <w:r w:rsidR="009F6BA3">
        <w:t xml:space="preserve"> nivel de títulos</w:t>
      </w:r>
    </w:p>
    <w:p w14:paraId="6828AFAB" w14:textId="77777777" w:rsidR="00303FD5" w:rsidRDefault="00303FD5" w:rsidP="007F2227">
      <w:pPr>
        <w:autoSpaceDE w:val="0"/>
        <w:autoSpaceDN w:val="0"/>
        <w:adjustRightInd w:val="0"/>
        <w:rPr>
          <w:rFonts w:ascii="Book Antiqua" w:hAnsi="Book Antiqua"/>
        </w:rPr>
      </w:pPr>
    </w:p>
    <w:p w14:paraId="29104485" w14:textId="1637566F" w:rsidR="00303FD5" w:rsidRPr="007F2227" w:rsidRDefault="00303FD5" w:rsidP="007F2227">
      <w:pPr>
        <w:autoSpaceDE w:val="0"/>
        <w:autoSpaceDN w:val="0"/>
        <w:adjustRightInd w:val="0"/>
        <w:rPr>
          <w:rFonts w:ascii="Book Antiqua" w:hAnsi="Book Antiqua" w:cs="Times New Roman"/>
          <w:kern w:val="0"/>
        </w:rPr>
      </w:pPr>
      <w:r w:rsidRPr="00303FD5">
        <w:rPr>
          <w:rFonts w:ascii="Book Antiqua" w:hAnsi="Book Antiqua" w:cs="Times New Roman"/>
          <w:kern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w:t>
      </w:r>
      <w:proofErr w:type="gramStart"/>
      <w:r w:rsidRPr="00303FD5">
        <w:rPr>
          <w:rFonts w:ascii="Book Antiqua" w:hAnsi="Book Antiqua" w:cs="Times New Roman"/>
          <w:kern w:val="0"/>
        </w:rPr>
        <w:t>in culpa</w:t>
      </w:r>
      <w:proofErr w:type="gramEnd"/>
      <w:r w:rsidRPr="00303FD5">
        <w:rPr>
          <w:rFonts w:ascii="Book Antiqua" w:hAnsi="Book Antiqua" w:cs="Times New Roman"/>
          <w:kern w:val="0"/>
        </w:rPr>
        <w:t xml:space="preserve"> qui officia deserunt mollit anim id est laborum.</w:t>
      </w:r>
    </w:p>
    <w:p w14:paraId="4F545FD3" w14:textId="77777777" w:rsidR="00303FD5" w:rsidRPr="00303FD5" w:rsidRDefault="00303FD5" w:rsidP="007F2227">
      <w:pPr>
        <w:autoSpaceDE w:val="0"/>
        <w:autoSpaceDN w:val="0"/>
        <w:adjustRightInd w:val="0"/>
        <w:rPr>
          <w:rFonts w:ascii="Book Antiqua" w:hAnsi="Book Antiqua"/>
        </w:rPr>
      </w:pPr>
    </w:p>
    <w:p w14:paraId="773F7F8D" w14:textId="2086B445" w:rsidR="00303FD5" w:rsidRDefault="00303FD5" w:rsidP="00D22130">
      <w:pPr>
        <w:pStyle w:val="1TITULOMADRUGA"/>
      </w:pPr>
      <w:r w:rsidRPr="00EC3601">
        <w:t>3. Conclusiones</w:t>
      </w:r>
      <w:r w:rsidR="009F6BA3">
        <w:t xml:space="preserve"> (negrita, cuerpo 13)</w:t>
      </w:r>
    </w:p>
    <w:p w14:paraId="2B974323" w14:textId="77777777" w:rsidR="009F6BA3" w:rsidRPr="009F6BA3" w:rsidRDefault="009F6BA3" w:rsidP="007F2227"/>
    <w:p w14:paraId="2427D18E" w14:textId="5A0D2F12" w:rsidR="007B7725" w:rsidRDefault="00303FD5" w:rsidP="007F2227">
      <w:pPr>
        <w:autoSpaceDE w:val="0"/>
        <w:autoSpaceDN w:val="0"/>
        <w:adjustRightInd w:val="0"/>
        <w:rPr>
          <w:rFonts w:ascii="Book Antiqua" w:hAnsi="Book Antiqua"/>
        </w:rPr>
      </w:pPr>
      <w:r w:rsidRPr="00303FD5">
        <w:rPr>
          <w:rFonts w:ascii="Book Antiqua" w:hAnsi="Book Antiqua"/>
        </w:rPr>
        <w:t>Conclusiones del artículo.</w:t>
      </w:r>
    </w:p>
    <w:p w14:paraId="1AD52972" w14:textId="77777777" w:rsidR="00303FD5" w:rsidRDefault="00303FD5" w:rsidP="007F2227">
      <w:pPr>
        <w:autoSpaceDE w:val="0"/>
        <w:autoSpaceDN w:val="0"/>
        <w:adjustRightInd w:val="0"/>
        <w:rPr>
          <w:rFonts w:ascii="Book Antiqua" w:hAnsi="Book Antiqua"/>
        </w:rPr>
      </w:pPr>
    </w:p>
    <w:p w14:paraId="6BBCAE2F" w14:textId="2E76D585" w:rsidR="00303FD5" w:rsidRPr="00EC3601" w:rsidRDefault="00EC3601" w:rsidP="00D22130">
      <w:pPr>
        <w:pStyle w:val="1TITULOMADRUGA"/>
      </w:pPr>
      <w:r w:rsidRPr="00EC3601">
        <w:t xml:space="preserve">4. </w:t>
      </w:r>
      <w:r w:rsidR="00303FD5" w:rsidRPr="00EC3601">
        <w:t>Listado de referencias bibliográficas</w:t>
      </w:r>
      <w:r w:rsidR="009F6BA3">
        <w:t xml:space="preserve"> (negrita, cuerpo 13)</w:t>
      </w:r>
    </w:p>
    <w:p w14:paraId="2B1FC31C" w14:textId="77777777" w:rsidR="00EC3601" w:rsidRPr="00EC3601" w:rsidRDefault="00EC3601" w:rsidP="007F2227"/>
    <w:p w14:paraId="3F2812BA" w14:textId="794A6743" w:rsidR="00EC3601" w:rsidRDefault="00EC3601" w:rsidP="007F2227">
      <w:pPr>
        <w:pStyle w:val="Textoindependiente"/>
        <w:widowControl/>
        <w:rPr>
          <w:rFonts w:ascii="Book Antiqua" w:hAnsi="Book Antiqua" w:cs="Book Antiqua"/>
        </w:rPr>
      </w:pPr>
      <w:r>
        <w:rPr>
          <w:rFonts w:ascii="Book Antiqua" w:hAnsi="Book Antiqua" w:cs="Book Antiqua"/>
        </w:rPr>
        <w:t>El listado de referencias en cuerpo 11.</w:t>
      </w:r>
      <w:r w:rsidR="00301E06">
        <w:rPr>
          <w:rFonts w:ascii="Book Antiqua" w:hAnsi="Book Antiqua" w:cs="Book Antiqua"/>
        </w:rPr>
        <w:t xml:space="preserve"> </w:t>
      </w:r>
    </w:p>
    <w:p w14:paraId="009973B5" w14:textId="77777777" w:rsidR="00EC3601" w:rsidRDefault="00EC3601" w:rsidP="007F2227">
      <w:pPr>
        <w:pStyle w:val="Textoindependiente"/>
        <w:widowControl/>
        <w:rPr>
          <w:rFonts w:ascii="Book Antiqua" w:hAnsi="Book Antiqua" w:cs="Book Antiqua"/>
        </w:rPr>
      </w:pPr>
    </w:p>
    <w:p w14:paraId="3CD87F72" w14:textId="7F6335C5" w:rsidR="00EC3601" w:rsidRPr="00EC3601" w:rsidRDefault="00EC3601" w:rsidP="007F2227">
      <w:pPr>
        <w:rPr>
          <w:rFonts w:ascii="Book Antiqua" w:hAnsi="Book Antiqua"/>
          <w:sz w:val="22"/>
          <w:szCs w:val="22"/>
        </w:rPr>
      </w:pPr>
      <w:r w:rsidRPr="00EC3601">
        <w:rPr>
          <w:rFonts w:ascii="Book Antiqua" w:hAnsi="Book Antiqua" w:cs="Book Antiqua"/>
          <w:sz w:val="22"/>
          <w:szCs w:val="22"/>
        </w:rPr>
        <w:t>«Debut</w:t>
      </w:r>
      <w:r w:rsidRPr="00EC3601">
        <w:rPr>
          <w:rFonts w:ascii="Book Antiqua" w:hAnsi="Book Antiqua" w:cs="Book Antiqua"/>
          <w:spacing w:val="-10"/>
          <w:sz w:val="22"/>
          <w:szCs w:val="22"/>
        </w:rPr>
        <w:t xml:space="preserve"> </w:t>
      </w:r>
      <w:r w:rsidRPr="00EC3601">
        <w:rPr>
          <w:rFonts w:ascii="Book Antiqua" w:hAnsi="Book Antiqua" w:cs="Book Antiqua"/>
          <w:sz w:val="22"/>
          <w:szCs w:val="22"/>
        </w:rPr>
        <w:t>de</w:t>
      </w:r>
      <w:r w:rsidRPr="00EC3601">
        <w:rPr>
          <w:rFonts w:ascii="Book Antiqua" w:hAnsi="Book Antiqua" w:cs="Book Antiqua"/>
          <w:spacing w:val="-7"/>
          <w:sz w:val="22"/>
          <w:szCs w:val="22"/>
        </w:rPr>
        <w:t xml:space="preserve"> </w:t>
      </w:r>
      <w:r w:rsidRPr="00EC3601">
        <w:rPr>
          <w:rFonts w:ascii="Book Antiqua" w:hAnsi="Book Antiqua" w:cs="Book Antiqua"/>
          <w:sz w:val="22"/>
          <w:szCs w:val="22"/>
        </w:rPr>
        <w:t>Pastora</w:t>
      </w:r>
      <w:r w:rsidRPr="00EC3601">
        <w:rPr>
          <w:rFonts w:ascii="Book Antiqua" w:hAnsi="Book Antiqua" w:cs="Book Antiqua"/>
          <w:spacing w:val="-8"/>
          <w:sz w:val="22"/>
          <w:szCs w:val="22"/>
        </w:rPr>
        <w:t xml:space="preserve"> </w:t>
      </w:r>
      <w:r w:rsidRPr="00EC3601">
        <w:rPr>
          <w:rFonts w:ascii="Book Antiqua" w:hAnsi="Book Antiqua" w:cs="Book Antiqua"/>
          <w:sz w:val="22"/>
          <w:szCs w:val="22"/>
        </w:rPr>
        <w:t>Imperio».</w:t>
      </w:r>
      <w:r w:rsidRPr="00EC3601">
        <w:rPr>
          <w:rFonts w:ascii="Book Antiqua" w:hAnsi="Book Antiqua" w:cs="Book Antiqua"/>
          <w:spacing w:val="-10"/>
          <w:sz w:val="22"/>
          <w:szCs w:val="22"/>
        </w:rPr>
        <w:t xml:space="preserve"> </w:t>
      </w:r>
      <w:r w:rsidRPr="00EC3601">
        <w:rPr>
          <w:rFonts w:ascii="Book Antiqua" w:hAnsi="Book Antiqua" w:cs="Book Antiqua"/>
          <w:sz w:val="22"/>
          <w:szCs w:val="22"/>
        </w:rPr>
        <w:t>1912.</w:t>
      </w:r>
      <w:r w:rsidRPr="00EC3601">
        <w:rPr>
          <w:rFonts w:ascii="Book Antiqua" w:hAnsi="Book Antiqua" w:cs="Book Antiqua"/>
          <w:spacing w:val="-9"/>
          <w:sz w:val="22"/>
          <w:szCs w:val="22"/>
        </w:rPr>
        <w:t xml:space="preserve"> </w:t>
      </w:r>
      <w:r w:rsidRPr="00EC3601">
        <w:rPr>
          <w:rFonts w:ascii="Book Antiqua" w:hAnsi="Book Antiqua" w:cs="Book Antiqua"/>
          <w:i/>
          <w:iCs/>
          <w:sz w:val="22"/>
          <w:szCs w:val="22"/>
        </w:rPr>
        <w:t>La</w:t>
      </w:r>
      <w:r w:rsidRPr="00EC3601">
        <w:rPr>
          <w:rFonts w:ascii="Book Antiqua" w:hAnsi="Book Antiqua" w:cs="Book Antiqua"/>
          <w:i/>
          <w:iCs/>
          <w:spacing w:val="-9"/>
          <w:sz w:val="22"/>
          <w:szCs w:val="22"/>
        </w:rPr>
        <w:t xml:space="preserve"> </w:t>
      </w:r>
      <w:r w:rsidRPr="00EC3601">
        <w:rPr>
          <w:rFonts w:ascii="Book Antiqua" w:hAnsi="Book Antiqua" w:cs="Book Antiqua"/>
          <w:i/>
          <w:iCs/>
          <w:sz w:val="22"/>
          <w:szCs w:val="22"/>
        </w:rPr>
        <w:t>Correspondencia</w:t>
      </w:r>
      <w:r w:rsidRPr="00EC3601">
        <w:rPr>
          <w:rFonts w:ascii="Book Antiqua" w:hAnsi="Book Antiqua" w:cs="Book Antiqua"/>
          <w:i/>
          <w:iCs/>
          <w:spacing w:val="-8"/>
          <w:sz w:val="22"/>
          <w:szCs w:val="22"/>
        </w:rPr>
        <w:t xml:space="preserve"> </w:t>
      </w:r>
      <w:r w:rsidRPr="00EC3601">
        <w:rPr>
          <w:rFonts w:ascii="Book Antiqua" w:hAnsi="Book Antiqua" w:cs="Book Antiqua"/>
          <w:i/>
          <w:iCs/>
          <w:sz w:val="22"/>
          <w:szCs w:val="22"/>
        </w:rPr>
        <w:t>de</w:t>
      </w:r>
      <w:r w:rsidRPr="00EC3601">
        <w:rPr>
          <w:rFonts w:ascii="Book Antiqua" w:hAnsi="Book Antiqua" w:cs="Book Antiqua"/>
          <w:i/>
          <w:iCs/>
          <w:spacing w:val="-9"/>
          <w:sz w:val="22"/>
          <w:szCs w:val="22"/>
        </w:rPr>
        <w:t xml:space="preserve"> </w:t>
      </w:r>
      <w:r w:rsidRPr="00EC3601">
        <w:rPr>
          <w:rFonts w:ascii="Book Antiqua" w:hAnsi="Book Antiqua" w:cs="Book Antiqua"/>
          <w:i/>
          <w:iCs/>
          <w:sz w:val="22"/>
          <w:szCs w:val="22"/>
        </w:rPr>
        <w:t>España</w:t>
      </w:r>
      <w:r w:rsidRPr="00EC3601">
        <w:rPr>
          <w:rFonts w:ascii="Book Antiqua" w:hAnsi="Book Antiqua" w:cs="Book Antiqua"/>
          <w:sz w:val="22"/>
          <w:szCs w:val="22"/>
        </w:rPr>
        <w:t>,</w:t>
      </w:r>
      <w:r w:rsidRPr="00EC3601">
        <w:rPr>
          <w:rFonts w:ascii="Book Antiqua" w:hAnsi="Book Antiqua" w:cs="Book Antiqua"/>
          <w:spacing w:val="-9"/>
          <w:sz w:val="22"/>
          <w:szCs w:val="22"/>
        </w:rPr>
        <w:t xml:space="preserve"> </w:t>
      </w:r>
      <w:r w:rsidRPr="00EC3601">
        <w:rPr>
          <w:rFonts w:ascii="Book Antiqua" w:hAnsi="Book Antiqua" w:cs="Book Antiqua"/>
          <w:sz w:val="22"/>
          <w:szCs w:val="22"/>
        </w:rPr>
        <w:t>23</w:t>
      </w:r>
      <w:r w:rsidRPr="00EC3601">
        <w:rPr>
          <w:rFonts w:ascii="Book Antiqua" w:hAnsi="Book Antiqua" w:cs="Book Antiqua"/>
          <w:spacing w:val="-6"/>
          <w:sz w:val="22"/>
          <w:szCs w:val="22"/>
        </w:rPr>
        <w:t xml:space="preserve"> </w:t>
      </w:r>
      <w:r w:rsidRPr="00EC3601">
        <w:rPr>
          <w:rFonts w:ascii="Book Antiqua" w:hAnsi="Book Antiqua" w:cs="Book Antiqua"/>
          <w:sz w:val="22"/>
          <w:szCs w:val="22"/>
        </w:rPr>
        <w:t>de</w:t>
      </w:r>
      <w:r w:rsidRPr="00EC3601">
        <w:rPr>
          <w:rFonts w:ascii="Book Antiqua" w:hAnsi="Book Antiqua" w:cs="Book Antiqua"/>
          <w:spacing w:val="-9"/>
          <w:sz w:val="22"/>
          <w:szCs w:val="22"/>
        </w:rPr>
        <w:t xml:space="preserve"> </w:t>
      </w:r>
      <w:r w:rsidRPr="00EC3601">
        <w:rPr>
          <w:rFonts w:ascii="Book Antiqua" w:hAnsi="Book Antiqua" w:cs="Book Antiqua"/>
          <w:sz w:val="22"/>
          <w:szCs w:val="22"/>
        </w:rPr>
        <w:t>marzo,</w:t>
      </w:r>
      <w:r w:rsidRPr="00EC3601">
        <w:rPr>
          <w:rFonts w:ascii="Book Antiqua" w:hAnsi="Book Antiqua" w:cs="Book Antiqua"/>
          <w:spacing w:val="-10"/>
          <w:sz w:val="22"/>
          <w:szCs w:val="22"/>
        </w:rPr>
        <w:t xml:space="preserve"> </w:t>
      </w:r>
      <w:r w:rsidRPr="00EC3601">
        <w:rPr>
          <w:rFonts w:ascii="Book Antiqua" w:hAnsi="Book Antiqua" w:cs="Book Antiqua"/>
          <w:spacing w:val="-5"/>
          <w:sz w:val="22"/>
          <w:szCs w:val="22"/>
        </w:rPr>
        <w:t>2.</w:t>
      </w:r>
    </w:p>
    <w:p w14:paraId="35EE6C3C" w14:textId="77777777" w:rsidR="00EC3601" w:rsidRPr="00EC3601" w:rsidRDefault="00EC3601" w:rsidP="007F2227">
      <w:pPr>
        <w:ind w:left="709" w:hanging="709"/>
        <w:rPr>
          <w:rFonts w:ascii="Book Antiqua" w:eastAsia="Times New Roman" w:hAnsi="Book Antiqua" w:cs="Times New Roman"/>
          <w:kern w:val="0"/>
          <w:sz w:val="22"/>
          <w:szCs w:val="22"/>
          <w:lang w:eastAsia="es-ES_tradnl"/>
          <w14:ligatures w14:val="none"/>
        </w:rPr>
      </w:pPr>
      <w:r w:rsidRPr="00EC3601">
        <w:rPr>
          <w:rFonts w:ascii="Book Antiqua" w:eastAsia="Times New Roman" w:hAnsi="Book Antiqua" w:cs="Times New Roman"/>
          <w:kern w:val="0"/>
          <w:sz w:val="22"/>
          <w:szCs w:val="22"/>
          <w:lang w:eastAsia="es-ES_tradnl"/>
          <w14:ligatures w14:val="none"/>
        </w:rPr>
        <w:t xml:space="preserve">Encabo, Enrique, y Inmaculada Matía Polo. 2020. </w:t>
      </w:r>
      <w:r w:rsidRPr="00EC3601">
        <w:rPr>
          <w:rFonts w:ascii="Book Antiqua" w:eastAsia="Times New Roman" w:hAnsi="Book Antiqua" w:cs="Times New Roman"/>
          <w:i/>
          <w:iCs/>
          <w:kern w:val="0"/>
          <w:sz w:val="22"/>
          <w:szCs w:val="22"/>
          <w:lang w:eastAsia="es-ES_tradnl"/>
          <w14:ligatures w14:val="none"/>
        </w:rPr>
        <w:t>Copla, ideología y poder</w:t>
      </w:r>
      <w:r w:rsidRPr="00EC3601">
        <w:rPr>
          <w:rFonts w:ascii="Book Antiqua" w:eastAsia="Times New Roman" w:hAnsi="Book Antiqua" w:cs="Times New Roman"/>
          <w:kern w:val="0"/>
          <w:sz w:val="22"/>
          <w:szCs w:val="22"/>
          <w:lang w:eastAsia="es-ES_tradnl"/>
          <w14:ligatures w14:val="none"/>
        </w:rPr>
        <w:t>. Dykinson.</w:t>
      </w:r>
    </w:p>
    <w:p w14:paraId="2EDF2E58" w14:textId="77777777" w:rsidR="00EC3601" w:rsidRPr="00EC3601" w:rsidRDefault="00EC3601" w:rsidP="007F2227">
      <w:pPr>
        <w:ind w:left="709" w:hanging="709"/>
        <w:rPr>
          <w:rFonts w:ascii="Book Antiqua" w:hAnsi="Book Antiqua" w:cs="Palatino"/>
          <w:sz w:val="22"/>
          <w:szCs w:val="22"/>
        </w:rPr>
      </w:pPr>
      <w:r w:rsidRPr="00EC3601">
        <w:rPr>
          <w:rFonts w:ascii="Book Antiqua" w:hAnsi="Book Antiqua" w:cs="Palatino"/>
          <w:sz w:val="22"/>
          <w:szCs w:val="22"/>
        </w:rPr>
        <w:t xml:space="preserve">Núñez, Faustino. 2021. «Cantes que fueron canciones, canciones que se hicieron cantes». En </w:t>
      </w:r>
      <w:r w:rsidRPr="00EC3601">
        <w:rPr>
          <w:rFonts w:ascii="Book Antiqua" w:hAnsi="Book Antiqua" w:cs="Palatino"/>
          <w:i/>
          <w:iCs/>
          <w:sz w:val="22"/>
          <w:szCs w:val="22"/>
        </w:rPr>
        <w:t>Entre copla y flamenco(s). Escenas, diálogos e intercambios</w:t>
      </w:r>
      <w:r w:rsidRPr="00EC3601">
        <w:rPr>
          <w:rFonts w:ascii="Book Antiqua" w:hAnsi="Book Antiqua" w:cs="Palatino"/>
          <w:sz w:val="22"/>
          <w:szCs w:val="22"/>
        </w:rPr>
        <w:t>, editado por Enrique Encabo y Inmaculada Matía Polo, 17-24. Dykinson.</w:t>
      </w:r>
    </w:p>
    <w:p w14:paraId="415BA7BC" w14:textId="77777777" w:rsidR="00EC3601" w:rsidRPr="00EC3601" w:rsidRDefault="00EC3601" w:rsidP="007F2227">
      <w:pPr>
        <w:pStyle w:val="sangriafrancesa1"/>
        <w:ind w:left="709" w:hanging="709"/>
        <w:rPr>
          <w:rStyle w:val="Hipervnculo"/>
          <w:rFonts w:ascii="Book Antiqua" w:hAnsi="Book Antiqua" w:cs="Palatino"/>
          <w:sz w:val="22"/>
          <w:szCs w:val="22"/>
          <w:u w:color="467886"/>
        </w:rPr>
      </w:pPr>
      <w:r w:rsidRPr="00EC3601">
        <w:rPr>
          <w:rFonts w:ascii="Book Antiqua" w:hAnsi="Book Antiqua" w:cs="Palatino"/>
          <w:sz w:val="22"/>
          <w:szCs w:val="22"/>
        </w:rPr>
        <w:t xml:space="preserve">Pérez Rodríguez, David. 2014. «La copla en la obra poética de Rafael de León: elementos temáticos, características formales y contexto sociocultural». Tesis doctoral, Universidad de Valladolid. </w:t>
      </w:r>
      <w:r w:rsidRPr="00EC3601">
        <w:rPr>
          <w:rStyle w:val="Hipervnculo"/>
          <w:rFonts w:ascii="Book Antiqua" w:hAnsi="Book Antiqua" w:cs="Palatino"/>
          <w:color w:val="4C94D8" w:themeColor="text2" w:themeTint="80"/>
          <w:sz w:val="22"/>
          <w:szCs w:val="22"/>
          <w:u w:color="467886"/>
        </w:rPr>
        <w:t>https://uvadoc.uva.es/handle/10324/5712.</w:t>
      </w:r>
    </w:p>
    <w:p w14:paraId="63433550" w14:textId="1EE96F4F" w:rsidR="00EC3601" w:rsidRPr="00EC3601" w:rsidRDefault="00EC3601" w:rsidP="007F2227">
      <w:pPr>
        <w:ind w:left="709" w:hanging="709"/>
        <w:rPr>
          <w:rFonts w:ascii="Book Antiqua" w:eastAsia="Times New Roman" w:hAnsi="Book Antiqua" w:cs="Times New Roman"/>
          <w:kern w:val="0"/>
          <w:sz w:val="22"/>
          <w:szCs w:val="22"/>
          <w:lang w:eastAsia="es-ES_tradnl"/>
          <w14:ligatures w14:val="none"/>
        </w:rPr>
      </w:pPr>
      <w:r w:rsidRPr="00EC3601">
        <w:rPr>
          <w:rFonts w:ascii="Book Antiqua" w:eastAsia="Times New Roman" w:hAnsi="Book Antiqua" w:cs="Times New Roman"/>
          <w:kern w:val="0"/>
          <w:sz w:val="22"/>
          <w:szCs w:val="22"/>
          <w:lang w:eastAsia="es-ES_tradnl"/>
          <w14:ligatures w14:val="none"/>
        </w:rPr>
        <w:lastRenderedPageBreak/>
        <w:t xml:space="preserve">Ramos Barranco, José Rafael. 2022. «La música y el viaje: Construcción y evolución turística de la canción». </w:t>
      </w:r>
      <w:r w:rsidRPr="00EC3601">
        <w:rPr>
          <w:rFonts w:ascii="Book Antiqua" w:eastAsia="Times New Roman" w:hAnsi="Book Antiqua" w:cs="Times New Roman"/>
          <w:i/>
          <w:iCs/>
          <w:kern w:val="0"/>
          <w:sz w:val="22"/>
          <w:szCs w:val="22"/>
          <w:lang w:eastAsia="es-ES_tradnl"/>
          <w14:ligatures w14:val="none"/>
        </w:rPr>
        <w:t>Iberic@l Revue d’études ibériques et ibéro-américaines</w:t>
      </w:r>
      <w:r w:rsidRPr="00EC3601">
        <w:rPr>
          <w:rFonts w:ascii="Book Antiqua" w:eastAsia="Times New Roman" w:hAnsi="Book Antiqua" w:cs="Times New Roman"/>
          <w:kern w:val="0"/>
          <w:sz w:val="22"/>
          <w:szCs w:val="22"/>
          <w:lang w:eastAsia="es-ES_tradnl"/>
          <w14:ligatures w14:val="none"/>
        </w:rPr>
        <w:t xml:space="preserve"> 21: 149-63. </w:t>
      </w:r>
      <w:hyperlink r:id="rId9" w:history="1">
        <w:r w:rsidRPr="00EC3601">
          <w:rPr>
            <w:rFonts w:ascii="Book Antiqua" w:eastAsia="Times New Roman" w:hAnsi="Book Antiqua" w:cs="Times New Roman"/>
            <w:color w:val="4C94D8" w:themeColor="text2" w:themeTint="80"/>
            <w:kern w:val="0"/>
            <w:sz w:val="22"/>
            <w:szCs w:val="22"/>
            <w:u w:val="single"/>
            <w:lang w:eastAsia="es-ES_tradnl"/>
            <w14:ligatures w14:val="none"/>
          </w:rPr>
          <w:t>https://doi.org/10.4000/iberical.858</w:t>
        </w:r>
      </w:hyperlink>
      <w:r w:rsidRPr="00EC3601">
        <w:rPr>
          <w:rFonts w:ascii="Book Antiqua" w:eastAsia="Times New Roman" w:hAnsi="Book Antiqua" w:cs="Times New Roman"/>
          <w:color w:val="4C94D8" w:themeColor="text2" w:themeTint="80"/>
          <w:kern w:val="0"/>
          <w:sz w:val="22"/>
          <w:szCs w:val="22"/>
          <w:lang w:eastAsia="es-ES_tradnl"/>
          <w14:ligatures w14:val="none"/>
        </w:rPr>
        <w:t>.</w:t>
      </w:r>
    </w:p>
    <w:p w14:paraId="73244D84" w14:textId="69216A39" w:rsidR="00EC3601" w:rsidRDefault="00EC3601" w:rsidP="007F2227">
      <w:pPr>
        <w:ind w:left="709" w:hanging="709"/>
        <w:rPr>
          <w:rFonts w:ascii="Palatino" w:hAnsi="Palatino" w:cs="Palatino"/>
        </w:rPr>
      </w:pPr>
      <w:r w:rsidRPr="00EC3601">
        <w:rPr>
          <w:rFonts w:ascii="Book Antiqua" w:hAnsi="Book Antiqua" w:cs="Palatino"/>
          <w:sz w:val="22"/>
          <w:szCs w:val="22"/>
        </w:rPr>
        <w:t xml:space="preserve">Bustios, Pamela, et al. 2025. «Las 50 mejores artistas pop latinas de todos los tiempos, clasificadas: Selección de los editores». </w:t>
      </w:r>
      <w:r w:rsidRPr="00EC3601">
        <w:rPr>
          <w:rFonts w:ascii="Book Antiqua" w:hAnsi="Book Antiqua" w:cs="Palatino"/>
          <w:i/>
          <w:iCs/>
          <w:sz w:val="22"/>
          <w:szCs w:val="22"/>
        </w:rPr>
        <w:t>Billboard</w:t>
      </w:r>
      <w:r w:rsidRPr="00EC3601">
        <w:rPr>
          <w:rFonts w:ascii="Book Antiqua" w:hAnsi="Book Antiqua" w:cs="Palatino"/>
          <w:sz w:val="22"/>
          <w:szCs w:val="22"/>
        </w:rPr>
        <w:t xml:space="preserve">, 31 de marzo. </w:t>
      </w:r>
      <w:hyperlink r:id="rId10" w:history="1">
        <w:r w:rsidRPr="00EC3601">
          <w:rPr>
            <w:rStyle w:val="Hipervnculo"/>
            <w:rFonts w:ascii="Book Antiqua" w:hAnsi="Book Antiqua" w:cs="Palatino"/>
            <w:sz w:val="22"/>
            <w:szCs w:val="22"/>
          </w:rPr>
          <w:t>https://www.billboard.com/lists/mejores-cantantes-pop-latinas-de-todos-los-tiempos/</w:t>
        </w:r>
      </w:hyperlink>
      <w:r>
        <w:rPr>
          <w:rFonts w:ascii="Palatino" w:hAnsi="Palatino" w:cs="Palatino"/>
        </w:rPr>
        <w:t>.</w:t>
      </w:r>
    </w:p>
    <w:p w14:paraId="3DCA547A" w14:textId="126CCDEA" w:rsidR="00EC3601" w:rsidRPr="00EC3601" w:rsidRDefault="00EC3601" w:rsidP="007F2227">
      <w:pPr>
        <w:ind w:left="709" w:hanging="709"/>
        <w:rPr>
          <w:rFonts w:ascii="Book Antiqua" w:eastAsia="Times New Roman" w:hAnsi="Book Antiqua" w:cs="Times New Roman"/>
          <w:kern w:val="0"/>
          <w:sz w:val="22"/>
          <w:szCs w:val="22"/>
          <w:lang w:eastAsia="es-ES_tradnl"/>
          <w14:ligatures w14:val="none"/>
        </w:rPr>
      </w:pPr>
      <w:r w:rsidRPr="00EC3601">
        <w:rPr>
          <w:rFonts w:ascii="Book Antiqua" w:eastAsia="Times New Roman" w:hAnsi="Book Antiqua" w:cs="Times New Roman"/>
          <w:kern w:val="0"/>
          <w:sz w:val="22"/>
          <w:szCs w:val="22"/>
          <w:lang w:eastAsia="es-ES_tradnl"/>
          <w14:ligatures w14:val="none"/>
        </w:rPr>
        <w:t xml:space="preserve">Rosalía. 2018a. </w:t>
      </w:r>
      <w:r w:rsidRPr="00EC3601">
        <w:rPr>
          <w:rFonts w:ascii="Book Antiqua" w:eastAsia="Times New Roman" w:hAnsi="Book Antiqua" w:cs="Times New Roman"/>
          <w:i/>
          <w:iCs/>
          <w:kern w:val="0"/>
          <w:sz w:val="22"/>
          <w:szCs w:val="22"/>
          <w:lang w:eastAsia="es-ES_tradnl"/>
          <w14:ligatures w14:val="none"/>
        </w:rPr>
        <w:t>El mal querer</w:t>
      </w:r>
      <w:r w:rsidRPr="00EC3601">
        <w:rPr>
          <w:rFonts w:ascii="Book Antiqua" w:eastAsia="Times New Roman" w:hAnsi="Book Antiqua" w:cs="Times New Roman"/>
          <w:kern w:val="0"/>
          <w:sz w:val="22"/>
          <w:szCs w:val="22"/>
          <w:lang w:eastAsia="es-ES_tradnl"/>
          <w14:ligatures w14:val="none"/>
        </w:rPr>
        <w:t>. Sony Music.</w:t>
      </w:r>
    </w:p>
    <w:p w14:paraId="451D830B" w14:textId="1D80775F" w:rsidR="00EC3601" w:rsidRPr="00EC3601" w:rsidRDefault="00EC3601" w:rsidP="007F2227">
      <w:pPr>
        <w:ind w:left="709" w:hanging="709"/>
        <w:rPr>
          <w:rFonts w:ascii="Book Antiqua" w:eastAsia="Times New Roman" w:hAnsi="Book Antiqua" w:cs="Times New Roman"/>
          <w:kern w:val="0"/>
          <w:sz w:val="22"/>
          <w:szCs w:val="22"/>
          <w:lang w:eastAsia="es-ES_tradnl"/>
          <w14:ligatures w14:val="none"/>
        </w:rPr>
      </w:pPr>
      <w:r w:rsidRPr="00EC3601">
        <w:rPr>
          <w:rFonts w:ascii="Book Antiqua" w:eastAsia="Times New Roman" w:hAnsi="Book Antiqua" w:cs="Times New Roman"/>
          <w:kern w:val="0"/>
          <w:sz w:val="22"/>
          <w:szCs w:val="22"/>
          <w:lang w:eastAsia="es-ES_tradnl"/>
          <w14:ligatures w14:val="none"/>
        </w:rPr>
        <w:t xml:space="preserve">Rosalía. 2018b. «Malamente». En </w:t>
      </w:r>
      <w:r w:rsidRPr="00EC3601">
        <w:rPr>
          <w:rFonts w:ascii="Book Antiqua" w:eastAsia="Times New Roman" w:hAnsi="Book Antiqua" w:cs="Times New Roman"/>
          <w:i/>
          <w:iCs/>
          <w:kern w:val="0"/>
          <w:sz w:val="22"/>
          <w:szCs w:val="22"/>
          <w:lang w:eastAsia="es-ES_tradnl"/>
          <w14:ligatures w14:val="none"/>
        </w:rPr>
        <w:t>El mal querer</w:t>
      </w:r>
      <w:r w:rsidRPr="00EC3601">
        <w:rPr>
          <w:rFonts w:ascii="Book Antiqua" w:eastAsia="Times New Roman" w:hAnsi="Book Antiqua" w:cs="Times New Roman"/>
          <w:kern w:val="0"/>
          <w:sz w:val="22"/>
          <w:szCs w:val="22"/>
          <w:lang w:eastAsia="es-ES_tradnl"/>
          <w14:ligatures w14:val="none"/>
        </w:rPr>
        <w:t>. Sony Music.</w:t>
      </w:r>
    </w:p>
    <w:sectPr w:rsidR="00EC3601" w:rsidRPr="00EC3601" w:rsidSect="00FD28DB">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93B2E" w14:textId="77777777" w:rsidR="00705F56" w:rsidRDefault="00705F56" w:rsidP="008071B4">
      <w:r>
        <w:separator/>
      </w:r>
    </w:p>
  </w:endnote>
  <w:endnote w:type="continuationSeparator" w:id="0">
    <w:p w14:paraId="4C2087F5" w14:textId="77777777" w:rsidR="00705F56" w:rsidRDefault="00705F56" w:rsidP="0080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Medium">
    <w:panose1 w:val="00000000000000000000"/>
    <w:charset w:val="4D"/>
    <w:family w:val="auto"/>
    <w:pitch w:val="variable"/>
    <w:sig w:usb0="A00002FF" w:usb1="4000207B" w:usb2="00000000" w:usb3="00000000" w:csb0="00000197" w:csb1="00000000"/>
  </w:font>
  <w:font w:name="Montserrat">
    <w:panose1 w:val="00000500000000000000"/>
    <w:charset w:val="4D"/>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PT Serif">
    <w:panose1 w:val="020A0603040505020204"/>
    <w:charset w:val="4D"/>
    <w:family w:val="roman"/>
    <w:pitch w:val="variable"/>
    <w:sig w:usb0="A00002EF" w:usb1="5000204B" w:usb2="00000000" w:usb3="00000000" w:csb0="00000097"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4F978" w14:textId="77777777" w:rsidR="00705F56" w:rsidRDefault="00705F56" w:rsidP="008071B4">
      <w:r>
        <w:separator/>
      </w:r>
    </w:p>
  </w:footnote>
  <w:footnote w:type="continuationSeparator" w:id="0">
    <w:p w14:paraId="2FA6083B" w14:textId="77777777" w:rsidR="00705F56" w:rsidRDefault="00705F56" w:rsidP="00807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81ACF"/>
    <w:multiLevelType w:val="hybridMultilevel"/>
    <w:tmpl w:val="AF3E48D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22834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B4"/>
    <w:rsid w:val="00021699"/>
    <w:rsid w:val="001C5AF5"/>
    <w:rsid w:val="00273D73"/>
    <w:rsid w:val="002B033B"/>
    <w:rsid w:val="00301E06"/>
    <w:rsid w:val="00303FD5"/>
    <w:rsid w:val="003F01B6"/>
    <w:rsid w:val="003F5B89"/>
    <w:rsid w:val="005E0A56"/>
    <w:rsid w:val="006D33B9"/>
    <w:rsid w:val="00705F56"/>
    <w:rsid w:val="00736320"/>
    <w:rsid w:val="007B7725"/>
    <w:rsid w:val="007F2227"/>
    <w:rsid w:val="008071B4"/>
    <w:rsid w:val="00885787"/>
    <w:rsid w:val="008D7D49"/>
    <w:rsid w:val="008F58AA"/>
    <w:rsid w:val="0095323D"/>
    <w:rsid w:val="009B6F39"/>
    <w:rsid w:val="009F6BA3"/>
    <w:rsid w:val="00A77AF1"/>
    <w:rsid w:val="00B030DA"/>
    <w:rsid w:val="00B4378E"/>
    <w:rsid w:val="00B76AC7"/>
    <w:rsid w:val="00C675B0"/>
    <w:rsid w:val="00CE726A"/>
    <w:rsid w:val="00D22130"/>
    <w:rsid w:val="00E65EE5"/>
    <w:rsid w:val="00EB368F"/>
    <w:rsid w:val="00EC3601"/>
    <w:rsid w:val="00EE7DBC"/>
    <w:rsid w:val="00F22A0D"/>
    <w:rsid w:val="00F61B65"/>
    <w:rsid w:val="00FD28DB"/>
    <w:rsid w:val="00FE4B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FF82D5C"/>
  <w15:chartTrackingRefBased/>
  <w15:docId w15:val="{908A338D-7B9D-D746-969D-C45510E3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7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7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71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autoRedefine/>
    <w:uiPriority w:val="9"/>
    <w:unhideWhenUsed/>
    <w:qFormat/>
    <w:rsid w:val="00CE726A"/>
    <w:pPr>
      <w:keepNext/>
      <w:keepLines/>
      <w:spacing w:before="280" w:after="80" w:line="276" w:lineRule="auto"/>
      <w:outlineLvl w:val="3"/>
    </w:pPr>
    <w:rPr>
      <w:rFonts w:ascii="Montserrat Medium" w:hAnsi="Montserrat Medium"/>
      <w:color w:val="A6A6A6" w:themeColor="background1" w:themeShade="A6"/>
    </w:rPr>
  </w:style>
  <w:style w:type="paragraph" w:styleId="Ttulo5">
    <w:name w:val="heading 5"/>
    <w:basedOn w:val="Normal"/>
    <w:next w:val="Normal"/>
    <w:link w:val="Ttulo5Car"/>
    <w:uiPriority w:val="9"/>
    <w:semiHidden/>
    <w:unhideWhenUsed/>
    <w:qFormat/>
    <w:rsid w:val="008071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71B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71B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71B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71B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CE726A"/>
    <w:rPr>
      <w:rFonts w:ascii="Montserrat Medium" w:hAnsi="Montserrat Medium"/>
      <w:color w:val="A6A6A6" w:themeColor="background1" w:themeShade="A6"/>
    </w:rPr>
  </w:style>
  <w:style w:type="paragraph" w:customStyle="1" w:styleId="CITACUERPO">
    <w:name w:val="CITA_CUERPO"/>
    <w:basedOn w:val="Normal"/>
    <w:qFormat/>
    <w:rsid w:val="001C5AF5"/>
    <w:pPr>
      <w:spacing w:line="276" w:lineRule="auto"/>
      <w:ind w:left="720"/>
    </w:pPr>
    <w:rPr>
      <w:rFonts w:ascii="Montserrat" w:eastAsia="Arial" w:hAnsi="Montserrat" w:cs="Montserrat"/>
      <w:kern w:val="0"/>
      <w:sz w:val="20"/>
      <w:szCs w:val="20"/>
      <w:lang w:val="ca-ES" w:eastAsia="ca-ES"/>
      <w14:ligatures w14:val="none"/>
    </w:rPr>
  </w:style>
  <w:style w:type="paragraph" w:customStyle="1" w:styleId="T1TITULO">
    <w:name w:val="T.1. TITULO"/>
    <w:basedOn w:val="Ttulo1"/>
    <w:link w:val="T1TITULOCar"/>
    <w:qFormat/>
    <w:rsid w:val="008D7D49"/>
    <w:pPr>
      <w:spacing w:before="400" w:after="120" w:line="276" w:lineRule="auto"/>
    </w:pPr>
    <w:rPr>
      <w:rFonts w:ascii="PT Serif" w:eastAsiaTheme="minorHAnsi" w:hAnsi="PT Serif" w:cstheme="minorBidi"/>
      <w:b/>
      <w:color w:val="404040" w:themeColor="text1" w:themeTint="BF"/>
      <w:sz w:val="26"/>
    </w:rPr>
  </w:style>
  <w:style w:type="character" w:customStyle="1" w:styleId="T1TITULOCar">
    <w:name w:val="T.1. TITULO Car"/>
    <w:basedOn w:val="Ttulo1Car"/>
    <w:link w:val="T1TITULO"/>
    <w:rsid w:val="008D7D49"/>
    <w:rPr>
      <w:rFonts w:ascii="PT Serif" w:eastAsiaTheme="majorEastAsia" w:hAnsi="PT Serif" w:cstheme="majorBidi"/>
      <w:b/>
      <w:color w:val="404040" w:themeColor="text1" w:themeTint="BF"/>
      <w:sz w:val="26"/>
      <w:szCs w:val="40"/>
    </w:rPr>
  </w:style>
  <w:style w:type="character" w:customStyle="1" w:styleId="Ttulo1Car">
    <w:name w:val="Título 1 Car"/>
    <w:basedOn w:val="Fuentedeprrafopredeter"/>
    <w:link w:val="Ttulo1"/>
    <w:uiPriority w:val="9"/>
    <w:rsid w:val="008D7D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71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71B4"/>
    <w:rPr>
      <w:rFonts w:eastAsiaTheme="majorEastAsia" w:cstheme="majorBidi"/>
      <w:color w:val="0F4761" w:themeColor="accent1" w:themeShade="BF"/>
      <w:sz w:val="28"/>
      <w:szCs w:val="28"/>
    </w:rPr>
  </w:style>
  <w:style w:type="character" w:customStyle="1" w:styleId="Ttulo5Car">
    <w:name w:val="Título 5 Car"/>
    <w:basedOn w:val="Fuentedeprrafopredeter"/>
    <w:link w:val="Ttulo5"/>
    <w:uiPriority w:val="9"/>
    <w:semiHidden/>
    <w:rsid w:val="008071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71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71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71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71B4"/>
    <w:rPr>
      <w:rFonts w:eastAsiaTheme="majorEastAsia" w:cstheme="majorBidi"/>
      <w:color w:val="272727" w:themeColor="text1" w:themeTint="D8"/>
    </w:rPr>
  </w:style>
  <w:style w:type="paragraph" w:styleId="Ttulo">
    <w:name w:val="Title"/>
    <w:basedOn w:val="Normal"/>
    <w:next w:val="Normal"/>
    <w:link w:val="TtuloCar"/>
    <w:uiPriority w:val="10"/>
    <w:qFormat/>
    <w:rsid w:val="008071B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71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71B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71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71B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071B4"/>
    <w:rPr>
      <w:i/>
      <w:iCs/>
      <w:color w:val="404040" w:themeColor="text1" w:themeTint="BF"/>
    </w:rPr>
  </w:style>
  <w:style w:type="paragraph" w:styleId="Prrafodelista">
    <w:name w:val="List Paragraph"/>
    <w:basedOn w:val="Normal"/>
    <w:uiPriority w:val="34"/>
    <w:qFormat/>
    <w:rsid w:val="008071B4"/>
    <w:pPr>
      <w:ind w:left="720"/>
      <w:contextualSpacing/>
    </w:pPr>
  </w:style>
  <w:style w:type="character" w:styleId="nfasisintenso">
    <w:name w:val="Intense Emphasis"/>
    <w:basedOn w:val="Fuentedeprrafopredeter"/>
    <w:uiPriority w:val="21"/>
    <w:qFormat/>
    <w:rsid w:val="008071B4"/>
    <w:rPr>
      <w:i/>
      <w:iCs/>
      <w:color w:val="0F4761" w:themeColor="accent1" w:themeShade="BF"/>
    </w:rPr>
  </w:style>
  <w:style w:type="paragraph" w:styleId="Citadestacada">
    <w:name w:val="Intense Quote"/>
    <w:basedOn w:val="Normal"/>
    <w:next w:val="Normal"/>
    <w:link w:val="CitadestacadaCar"/>
    <w:uiPriority w:val="30"/>
    <w:qFormat/>
    <w:rsid w:val="00807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71B4"/>
    <w:rPr>
      <w:i/>
      <w:iCs/>
      <w:color w:val="0F4761" w:themeColor="accent1" w:themeShade="BF"/>
    </w:rPr>
  </w:style>
  <w:style w:type="character" w:styleId="Referenciaintensa">
    <w:name w:val="Intense Reference"/>
    <w:basedOn w:val="Fuentedeprrafopredeter"/>
    <w:uiPriority w:val="32"/>
    <w:qFormat/>
    <w:rsid w:val="008071B4"/>
    <w:rPr>
      <w:b/>
      <w:bCs/>
      <w:smallCaps/>
      <w:color w:val="0F4761" w:themeColor="accent1" w:themeShade="BF"/>
      <w:spacing w:val="5"/>
    </w:rPr>
  </w:style>
  <w:style w:type="paragraph" w:styleId="Textonotapie">
    <w:name w:val="footnote text"/>
    <w:basedOn w:val="Normal"/>
    <w:link w:val="TextonotapieCar"/>
    <w:uiPriority w:val="99"/>
    <w:semiHidden/>
    <w:unhideWhenUsed/>
    <w:rsid w:val="008071B4"/>
    <w:rPr>
      <w:sz w:val="20"/>
      <w:szCs w:val="20"/>
    </w:rPr>
  </w:style>
  <w:style w:type="character" w:customStyle="1" w:styleId="TextonotapieCar">
    <w:name w:val="Texto nota pie Car"/>
    <w:basedOn w:val="Fuentedeprrafopredeter"/>
    <w:link w:val="Textonotapie"/>
    <w:uiPriority w:val="99"/>
    <w:semiHidden/>
    <w:rsid w:val="008071B4"/>
    <w:rPr>
      <w:sz w:val="20"/>
      <w:szCs w:val="20"/>
    </w:rPr>
  </w:style>
  <w:style w:type="character" w:styleId="Refdenotaalpie">
    <w:name w:val="footnote reference"/>
    <w:basedOn w:val="Fuentedeprrafopredeter"/>
    <w:uiPriority w:val="99"/>
    <w:semiHidden/>
    <w:unhideWhenUsed/>
    <w:rsid w:val="008071B4"/>
    <w:rPr>
      <w:vertAlign w:val="superscript"/>
    </w:rPr>
  </w:style>
  <w:style w:type="paragraph" w:customStyle="1" w:styleId="Madruga">
    <w:name w:val="Madruga"/>
    <w:next w:val="Normal"/>
    <w:autoRedefine/>
    <w:qFormat/>
    <w:rsid w:val="00303FD5"/>
    <w:rPr>
      <w:rFonts w:ascii="Book Antiqua" w:hAnsi="Book Antiqua"/>
      <w:b/>
      <w:color w:val="000000" w:themeColor="text1"/>
      <w:sz w:val="28"/>
      <w:szCs w:val="40"/>
    </w:rPr>
  </w:style>
  <w:style w:type="paragraph" w:customStyle="1" w:styleId="textomadruga">
    <w:name w:val="texto_madruga"/>
    <w:basedOn w:val="Normal"/>
    <w:qFormat/>
    <w:rsid w:val="00303FD5"/>
    <w:pPr>
      <w:autoSpaceDE w:val="0"/>
      <w:autoSpaceDN w:val="0"/>
      <w:adjustRightInd w:val="0"/>
      <w:jc w:val="both"/>
    </w:pPr>
    <w:rPr>
      <w:rFonts w:ascii="Book Antiqua" w:hAnsi="Book Antiqua"/>
    </w:rPr>
  </w:style>
  <w:style w:type="paragraph" w:customStyle="1" w:styleId="subtitulomadruga">
    <w:name w:val="subtitulo_madruga"/>
    <w:basedOn w:val="Madruga"/>
    <w:qFormat/>
    <w:rsid w:val="00303FD5"/>
    <w:rPr>
      <w:sz w:val="24"/>
    </w:rPr>
  </w:style>
  <w:style w:type="paragraph" w:styleId="Textoindependiente">
    <w:name w:val="Body Text"/>
    <w:basedOn w:val="Normal"/>
    <w:link w:val="TextoindependienteCar"/>
    <w:uiPriority w:val="99"/>
    <w:rsid w:val="00EC3601"/>
    <w:pPr>
      <w:widowControl w:val="0"/>
      <w:autoSpaceDE w:val="0"/>
      <w:autoSpaceDN w:val="0"/>
      <w:adjustRightInd w:val="0"/>
    </w:pPr>
    <w:rPr>
      <w:rFonts w:ascii="Arial" w:hAnsi="Arial" w:cs="Arial"/>
      <w:kern w:val="0"/>
      <w:lang w:val="es-ES_tradnl"/>
    </w:rPr>
  </w:style>
  <w:style w:type="character" w:customStyle="1" w:styleId="TextoindependienteCar">
    <w:name w:val="Texto independiente Car"/>
    <w:basedOn w:val="Fuentedeprrafopredeter"/>
    <w:link w:val="Textoindependiente"/>
    <w:uiPriority w:val="99"/>
    <w:rsid w:val="00EC3601"/>
    <w:rPr>
      <w:rFonts w:ascii="Arial" w:hAnsi="Arial" w:cs="Arial"/>
      <w:kern w:val="0"/>
      <w:lang w:val="es-ES_tradnl"/>
    </w:rPr>
  </w:style>
  <w:style w:type="character" w:styleId="Hipervnculo">
    <w:name w:val="Hyperlink"/>
    <w:basedOn w:val="Fuentedeprrafopredeter"/>
    <w:uiPriority w:val="99"/>
    <w:rsid w:val="00EC3601"/>
    <w:rPr>
      <w:color w:val="467886"/>
      <w:u w:val="single"/>
    </w:rPr>
  </w:style>
  <w:style w:type="paragraph" w:customStyle="1" w:styleId="sangriafrancesa1">
    <w:name w:val="sangria_francesa 1"/>
    <w:basedOn w:val="Normal"/>
    <w:uiPriority w:val="99"/>
    <w:rsid w:val="00EC3601"/>
    <w:pPr>
      <w:autoSpaceDE w:val="0"/>
      <w:autoSpaceDN w:val="0"/>
      <w:adjustRightInd w:val="0"/>
      <w:ind w:left="720" w:hanging="720"/>
    </w:pPr>
    <w:rPr>
      <w:rFonts w:ascii="Arial" w:hAnsi="Arial" w:cs="Arial"/>
      <w:kern w:val="0"/>
      <w:lang w:val="es-ES_tradnl"/>
    </w:rPr>
  </w:style>
  <w:style w:type="character" w:styleId="Mencinsinresolver">
    <w:name w:val="Unresolved Mention"/>
    <w:basedOn w:val="Fuentedeprrafopredeter"/>
    <w:uiPriority w:val="99"/>
    <w:semiHidden/>
    <w:unhideWhenUsed/>
    <w:rsid w:val="00EC3601"/>
    <w:rPr>
      <w:color w:val="605E5C"/>
      <w:shd w:val="clear" w:color="auto" w:fill="E1DFDD"/>
    </w:rPr>
  </w:style>
  <w:style w:type="paragraph" w:customStyle="1" w:styleId="1TITULOMADRUGA">
    <w:name w:val="1. TITULO_MADRUGA"/>
    <w:basedOn w:val="Madruga"/>
    <w:qFormat/>
    <w:rsid w:val="00D22130"/>
    <w:rPr>
      <w:sz w:val="26"/>
      <w:szCs w:val="26"/>
    </w:rPr>
  </w:style>
  <w:style w:type="paragraph" w:customStyle="1" w:styleId="12SUBTITULOMADRUGA">
    <w:name w:val="1.2. SUBTITULO_MADRUGA"/>
    <w:basedOn w:val="Madruga"/>
    <w:qFormat/>
    <w:rsid w:val="00D22130"/>
    <w:rPr>
      <w:sz w:val="24"/>
      <w:szCs w:val="24"/>
    </w:rPr>
  </w:style>
  <w:style w:type="paragraph" w:styleId="Encabezado">
    <w:name w:val="header"/>
    <w:basedOn w:val="Normal"/>
    <w:link w:val="EncabezadoCar"/>
    <w:uiPriority w:val="99"/>
    <w:unhideWhenUsed/>
    <w:rsid w:val="00021699"/>
    <w:pPr>
      <w:tabs>
        <w:tab w:val="center" w:pos="4252"/>
        <w:tab w:val="right" w:pos="8504"/>
      </w:tabs>
    </w:pPr>
  </w:style>
  <w:style w:type="character" w:customStyle="1" w:styleId="EncabezadoCar">
    <w:name w:val="Encabezado Car"/>
    <w:basedOn w:val="Fuentedeprrafopredeter"/>
    <w:link w:val="Encabezado"/>
    <w:uiPriority w:val="99"/>
    <w:rsid w:val="00021699"/>
  </w:style>
  <w:style w:type="paragraph" w:styleId="Piedepgina">
    <w:name w:val="footer"/>
    <w:basedOn w:val="Normal"/>
    <w:link w:val="PiedepginaCar"/>
    <w:uiPriority w:val="99"/>
    <w:unhideWhenUsed/>
    <w:rsid w:val="00021699"/>
    <w:pPr>
      <w:tabs>
        <w:tab w:val="center" w:pos="4252"/>
        <w:tab w:val="right" w:pos="8504"/>
      </w:tabs>
    </w:pPr>
  </w:style>
  <w:style w:type="character" w:customStyle="1" w:styleId="PiedepginaCar">
    <w:name w:val="Pie de página Car"/>
    <w:basedOn w:val="Fuentedeprrafopredeter"/>
    <w:link w:val="Piedepgina"/>
    <w:uiPriority w:val="99"/>
    <w:rsid w:val="00021699"/>
  </w:style>
  <w:style w:type="paragraph" w:customStyle="1" w:styleId="Tituloarticulomadruga">
    <w:name w:val="Titulo_articulo_madruga"/>
    <w:basedOn w:val="Madruga"/>
    <w:qFormat/>
    <w:rsid w:val="008F5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m.es/flamenco/e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illboard.com/lists/mejores-cantantes-pop-latinas-de-todos-los-tiempos/" TargetMode="External"/><Relationship Id="rId4" Type="http://schemas.openxmlformats.org/officeDocument/2006/relationships/settings" Target="settings.xml"/><Relationship Id="rId9" Type="http://schemas.openxmlformats.org/officeDocument/2006/relationships/hyperlink" Target="https://doi.org/10.4000/iberical.85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819914A-31DE-C045-97AC-14E0DA927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plantilla_articulo_la_madruga_enviar.dotx</Template>
  <TotalTime>0</TotalTime>
  <Pages>3</Pages>
  <Words>872</Words>
  <Characters>4797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2</cp:revision>
  <dcterms:created xsi:type="dcterms:W3CDTF">2026-03-27T09:07:00Z</dcterms:created>
  <dcterms:modified xsi:type="dcterms:W3CDTF">2026-03-27T09:07:00Z</dcterms:modified>
</cp:coreProperties>
</file>