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8" w:rsidRDefault="009C3018" w:rsidP="009C3018">
      <w:pPr>
        <w:pStyle w:val="western"/>
        <w:rPr>
          <w:rFonts w:ascii="Book Antiqua" w:hAnsi="Book Antiqua"/>
        </w:rPr>
      </w:pPr>
      <w:r>
        <w:rPr>
          <w:rFonts w:ascii="Book Antiqua" w:hAnsi="Book Antiqua"/>
        </w:rPr>
        <w:t>Datos del autor</w:t>
      </w:r>
      <w:bookmarkStart w:id="0" w:name="_GoBack"/>
      <w:bookmarkEnd w:id="0"/>
    </w:p>
    <w:p w:rsidR="009C3018" w:rsidRDefault="009C3018" w:rsidP="009C3018">
      <w:pPr>
        <w:pStyle w:val="western"/>
      </w:pPr>
      <w:r>
        <w:rPr>
          <w:rFonts w:ascii="Book Antiqua" w:hAnsi="Book Antiqua"/>
        </w:rPr>
        <w:t>Florian Homann,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</w:rPr>
        <w:t xml:space="preserve">M.A., </w:t>
      </w:r>
      <w:r>
        <w:rPr>
          <w:rFonts w:ascii="Book Antiqua" w:hAnsi="Book Antiqua"/>
          <w:i/>
          <w:iCs/>
        </w:rPr>
        <w:t>Universität zu Köln</w:t>
      </w:r>
    </w:p>
    <w:p w:rsidR="009C3018" w:rsidRDefault="009C3018" w:rsidP="009C3018">
      <w:pPr>
        <w:pStyle w:val="western"/>
      </w:pPr>
      <w:r>
        <w:rPr>
          <w:rFonts w:ascii="Book Antiqua" w:hAnsi="Book Antiqua"/>
          <w:b/>
          <w:bCs/>
          <w:lang w:val="es-ES"/>
        </w:rPr>
        <w:t xml:space="preserve">dirección postal completa y el teléfono: </w:t>
      </w:r>
      <w:r>
        <w:rPr>
          <w:rFonts w:ascii="Book Antiqua" w:hAnsi="Book Antiqua"/>
          <w:lang w:val="es-ES"/>
        </w:rPr>
        <w:t>Alsenstr. 57,</w:t>
      </w:r>
      <w:r>
        <w:rPr>
          <w:rFonts w:ascii="Book Antiqua" w:hAnsi="Book Antiqua"/>
          <w:b/>
          <w:bCs/>
          <w:lang w:val="es-ES"/>
        </w:rPr>
        <w:t xml:space="preserve"> </w:t>
      </w:r>
      <w:r>
        <w:rPr>
          <w:rFonts w:ascii="Book Antiqua" w:hAnsi="Book Antiqua"/>
          <w:lang w:val="es-ES"/>
        </w:rPr>
        <w:t>44145 Dortmund, Alemania, 0049-15732394292</w:t>
      </w:r>
    </w:p>
    <w:p w:rsidR="009C3018" w:rsidRPr="009C3018" w:rsidRDefault="009C3018" w:rsidP="009C3018">
      <w:pPr>
        <w:pStyle w:val="western"/>
        <w:rPr>
          <w:lang w:val="es-ES_tradnl"/>
        </w:rPr>
      </w:pPr>
      <w:r>
        <w:rPr>
          <w:rFonts w:ascii="Book Antiqua" w:hAnsi="Book Antiqua"/>
          <w:b/>
          <w:bCs/>
          <w:lang w:val="es-ES"/>
        </w:rPr>
        <w:t xml:space="preserve">categoría profesional con indicación del centro donde se realizan actividades docentes o investigadoras: </w:t>
      </w:r>
      <w:r>
        <w:rPr>
          <w:rFonts w:ascii="Book Antiqua" w:hAnsi="Book Antiqua"/>
          <w:lang w:val="es-ES"/>
        </w:rPr>
        <w:t>Investigador y docente de Literatura Hispánica en el Seminario de Lenguas Romances y asistente académico en la cátedra Dra. Katharina Niemeyer, en la Universidad de Colonia, Alemania.</w:t>
      </w:r>
    </w:p>
    <w:p w:rsidR="009C3018" w:rsidRPr="009C3018" w:rsidRDefault="009C3018" w:rsidP="009C3018">
      <w:pPr>
        <w:pStyle w:val="western"/>
        <w:rPr>
          <w:lang w:val="es-ES_tradnl"/>
        </w:rPr>
      </w:pPr>
      <w:r>
        <w:rPr>
          <w:rFonts w:ascii="Book Antiqua" w:hAnsi="Book Antiqua"/>
          <w:b/>
          <w:bCs/>
          <w:lang w:val="es-ES"/>
        </w:rPr>
        <w:t xml:space="preserve">somera relación de investigaciones anteriores: </w:t>
      </w:r>
    </w:p>
    <w:p w:rsidR="009C3018" w:rsidRPr="009C3018" w:rsidRDefault="009C3018" w:rsidP="009C3018">
      <w:pPr>
        <w:pStyle w:val="western"/>
        <w:rPr>
          <w:lang w:val="es-ES_tradnl"/>
        </w:rPr>
      </w:pPr>
      <w:r w:rsidRPr="009C3018">
        <w:rPr>
          <w:lang w:val="es-ES_tradnl"/>
        </w:rPr>
        <w:t>“</w:t>
      </w:r>
      <w:r>
        <w:rPr>
          <w:rFonts w:ascii="Book Antiqua" w:hAnsi="Book Antiqua"/>
          <w:lang w:val="es-ES"/>
        </w:rPr>
        <w:t>La poesía flamenca en el siglo XXI: ¿tradicional y popular?”, ponencia presentada en el III Taller Anual de Postgrado de Estudios Avanzados de Flamenco,</w:t>
      </w:r>
      <w:r>
        <w:rPr>
          <w:lang w:val="es-ES"/>
        </w:rPr>
        <w:t xml:space="preserve"> </w:t>
      </w:r>
      <w:r>
        <w:rPr>
          <w:rFonts w:ascii="Book Antiqua" w:hAnsi="Book Antiqua"/>
          <w:lang w:val="es-ES"/>
        </w:rPr>
        <w:t>Facultad de Ciencias de la Educación de la Universidad de Sevilla,</w:t>
      </w:r>
      <w:r>
        <w:rPr>
          <w:rFonts w:ascii="Book Antiqua" w:hAnsi="Book Antiqua"/>
          <w:lang w:val="es-ES"/>
        </w:rPr>
        <w:br/>
        <w:t>05.06.2015</w:t>
      </w:r>
    </w:p>
    <w:p w:rsidR="009C3018" w:rsidRPr="009C3018" w:rsidRDefault="009C3018" w:rsidP="009C3018">
      <w:pPr>
        <w:pStyle w:val="western"/>
        <w:rPr>
          <w:lang w:val="es-ES_tradnl"/>
        </w:rPr>
      </w:pPr>
      <w:r w:rsidRPr="009C3018">
        <w:rPr>
          <w:lang w:val="es-ES_tradnl"/>
        </w:rPr>
        <w:t>“</w:t>
      </w:r>
      <w:r>
        <w:rPr>
          <w:rFonts w:ascii="Book Antiqua" w:hAnsi="Book Antiqua"/>
          <w:lang w:val="es-ES"/>
        </w:rPr>
        <w:t xml:space="preserve">La transmisión familiar de la historia de los gitanos en el cante flamenco: una memoria colectiva”, artículo entregado en la </w:t>
      </w:r>
      <w:r>
        <w:rPr>
          <w:rFonts w:ascii="Book Antiqua" w:hAnsi="Book Antiqua"/>
          <w:i/>
          <w:iCs/>
          <w:lang w:val="es-ES"/>
        </w:rPr>
        <w:t>Revista Historia y Memoria</w:t>
      </w:r>
      <w:r>
        <w:rPr>
          <w:rFonts w:ascii="Book Antiqua" w:hAnsi="Book Antiqua"/>
          <w:lang w:val="es-ES"/>
        </w:rPr>
        <w:t xml:space="preserve"> de la Universidad Pedagógica y Tecnológica de Colombia el día 11 de mayo de 2015.</w:t>
      </w:r>
    </w:p>
    <w:p w:rsidR="009C3018" w:rsidRPr="009C3018" w:rsidRDefault="009C3018" w:rsidP="009C3018">
      <w:pPr>
        <w:pStyle w:val="western"/>
        <w:rPr>
          <w:lang w:val="es-ES_tradnl"/>
        </w:rPr>
      </w:pPr>
      <w:r w:rsidRPr="009C3018">
        <w:rPr>
          <w:lang w:val="es-ES_tradnl"/>
        </w:rPr>
        <w:t>“</w:t>
      </w:r>
      <w:r>
        <w:rPr>
          <w:rFonts w:ascii="Book Antiqua" w:hAnsi="Book Antiqua"/>
          <w:lang w:val="es-ES"/>
        </w:rPr>
        <w:t>El origen del cante flamenco y la transmisión tradicional de la familia gitana”, ponencia presentada en las II Jornadas Internacionales de Jóvenes Historiadores »Entre los mundos Ibérico y Américano: nuevos enfoques y perspectivas para el estudio de la Familia«, Universidad de Sevilla, 19.03.2015.</w:t>
      </w:r>
    </w:p>
    <w:p w:rsidR="009C3018" w:rsidRPr="009C3018" w:rsidRDefault="009C3018" w:rsidP="009C3018">
      <w:pPr>
        <w:pStyle w:val="western"/>
        <w:rPr>
          <w:lang w:val="es-ES_tradnl"/>
        </w:rPr>
      </w:pPr>
      <w:r w:rsidRPr="009C3018">
        <w:rPr>
          <w:lang w:val="es-ES_tradnl"/>
        </w:rPr>
        <w:t>“</w:t>
      </w:r>
      <w:r>
        <w:rPr>
          <w:rFonts w:ascii="Book Antiqua" w:hAnsi="Book Antiqua"/>
          <w:lang w:val="es-ES"/>
        </w:rPr>
        <w:t>Familia y memoria colectiva gitana en el cante flamenco”, ponencia presentada en el congreso internacional »Familias y Redes Sociales«, Universidad de Sevilla, 15.11.2014.</w:t>
      </w:r>
    </w:p>
    <w:p w:rsidR="009C3018" w:rsidRPr="009C3018" w:rsidRDefault="009C3018" w:rsidP="009C3018">
      <w:pPr>
        <w:pStyle w:val="western"/>
        <w:rPr>
          <w:lang w:val="es-ES_tradnl"/>
        </w:rPr>
      </w:pPr>
      <w:r w:rsidRPr="009C3018">
        <w:rPr>
          <w:lang w:val="es-ES_tradnl"/>
        </w:rPr>
        <w:t>“</w:t>
      </w:r>
      <w:r>
        <w:rPr>
          <w:rFonts w:ascii="Book Antiqua" w:hAnsi="Book Antiqua"/>
          <w:lang w:val="es-ES"/>
        </w:rPr>
        <w:t>El romancero en el cante flamenco”, Tesina de Máster entregada en la Universidad de Colonia, 13.01.2014.</w:t>
      </w:r>
    </w:p>
    <w:p w:rsidR="00192BD1" w:rsidRPr="009C3018" w:rsidRDefault="00192BD1">
      <w:pPr>
        <w:rPr>
          <w:lang w:val="es-ES_tradnl"/>
        </w:rPr>
      </w:pPr>
    </w:p>
    <w:sectPr w:rsidR="00192BD1" w:rsidRPr="009C30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8"/>
    <w:rsid w:val="00192BD1"/>
    <w:rsid w:val="009C3018"/>
    <w:rsid w:val="00D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121E-24ED-47F6-B0E5-D4BFE890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stern">
    <w:name w:val="western"/>
    <w:basedOn w:val="Standard"/>
    <w:rsid w:val="009C30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2015-10-24T10:55:00Z</dcterms:created>
  <dcterms:modified xsi:type="dcterms:W3CDTF">2015-10-24T10:56:00Z</dcterms:modified>
</cp:coreProperties>
</file>