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MDPI12title"/>
        <w:spacing w:lineRule="atLeast" w:line="240"/>
        <w:rPr>
          <w:rFonts w:ascii="Palatino Linotype" w:hAnsi="Palatino Linotype" w:cs="Palatino Linotype"/>
          <w:b/>
          <w:b/>
          <w:color w:val="000000"/>
          <w:sz w:val="32"/>
          <w:lang w:val="es-ES" w:eastAsia="zh-CN" w:bidi="en-US"/>
        </w:rPr>
      </w:pPr>
      <w:r>
        <w:rPr>
          <w:rFonts w:cs="Palatino Linotype"/>
          <w:b/>
          <w:color w:val="000000"/>
          <w:sz w:val="32"/>
          <w:lang w:val="es-ES" w:eastAsia="zh-CN" w:bidi="en-US"/>
        </w:rPr>
        <w:t>Qualificação</w:t>
      </w:r>
    </w:p>
    <w:p>
      <w:pPr>
        <w:pStyle w:val="MDPI12title"/>
        <w:rPr>
          <w:rFonts w:ascii="Palatino Linotype" w:hAnsi="Palatino Linotype" w:cs="Palatino Linotype"/>
          <w:b/>
          <w:b/>
          <w:color w:val="000000"/>
          <w:sz w:val="32"/>
          <w:lang w:val="en-US" w:eastAsia="zh-CN" w:bidi="en-US"/>
        </w:rPr>
      </w:pPr>
      <w:r>
        <w:rPr>
          <w:rFonts w:cs="Palatino Linotype"/>
          <w:b/>
          <w:color w:val="000000"/>
          <w:sz w:val="32"/>
          <w:lang w:val="en-US" w:eastAsia="zh-CN" w:bidi="en-US"/>
        </w:rPr>
        <w:t>Título</w:t>
      </w:r>
    </w:p>
    <w:p>
      <w:pPr>
        <w:pStyle w:val="MDPI13authornames"/>
        <w:rPr>
          <w:vertAlign w:val="superscript"/>
          <w:lang w:val="en-US"/>
        </w:rPr>
      </w:pPr>
      <w:r>
        <w:rPr>
          <w:rFonts w:cs="Palatino Linotype"/>
          <w:b/>
          <w:color w:val="000000"/>
          <w:szCs w:val="22"/>
          <w:lang w:val="en-US" w:eastAsia="zh-CN" w:bidi="en-US"/>
        </w:rPr>
        <w:t xml:space="preserve">Nome e sobrenome </w:t>
      </w:r>
      <w:r>
        <w:rPr>
          <w:vertAlign w:val="superscript"/>
          <w:lang w:val="en-US"/>
        </w:rPr>
        <w:t xml:space="preserve">1 </w:t>
      </w:r>
      <w:r>
        <w:rPr>
          <w:lang w:val="en-US"/>
        </w:rPr>
        <w:t>*</w:t>
      </w:r>
    </w:p>
    <w:p>
      <w:pPr>
        <w:pStyle w:val="MDPI16affiliation"/>
        <w:rPr/>
      </w:pPr>
      <w:r>
        <w:rPr>
          <w:vertAlign w:val="superscript"/>
        </w:rPr>
        <w:t xml:space="preserve">1 </w:t>
      </w:r>
      <w:r>
        <w:rPr/>
        <w:tab/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Afiliação: ; </w:t>
      </w:r>
      <w:hyperlink r:id="rId2">
        <w:r>
          <w:rPr>
            <w:rStyle w:val="EnlacedeInternet"/>
            <w:rFonts w:cs="Palatino Linotype"/>
            <w:color w:val="000000"/>
            <w:sz w:val="18"/>
            <w:szCs w:val="18"/>
            <w:lang w:val="es-ES" w:eastAsia="zh-CN" w:bidi="en-US"/>
          </w:rPr>
          <w:t>email@email.com</w:t>
        </w:r>
      </w:hyperlink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 </w:t>
      </w:r>
      <w:r>
        <w:rPr/>
        <w:t>ID ORCIDE:</w:t>
      </w:r>
    </w:p>
    <w:p>
      <w:pPr>
        <w:pStyle w:val="MDPI14history"/>
        <w:spacing w:before="0" w:after="0"/>
        <w:ind w:left="311" w:hanging="198"/>
        <w:rPr/>
      </w:pPr>
      <w:r>
        <w:rPr>
          <w:b/>
        </w:rPr>
        <w:t xml:space="preserve">* </w:t>
      </w:r>
      <w:r>
        <w:rPr/>
        <w:tab/>
        <w:t xml:space="preserve">Correspondência: </w:t>
      </w:r>
      <w:hyperlink r:id="rId3">
        <w:r>
          <w:rPr>
            <w:rStyle w:val="EnlacedeInternet"/>
            <w:rFonts w:cs="Palatino Linotype"/>
            <w:color w:val="0563C1"/>
            <w:sz w:val="18"/>
            <w:u w:val="single"/>
            <w:lang w:val="es-ES" w:eastAsia="zh-CN" w:bidi="en-US"/>
          </w:rPr>
          <w:t xml:space="preserve">e </w:t>
        </w:r>
      </w:hyperlink>
      <w:r>
        <w:rPr>
          <w:rStyle w:val="EnlacedeInternet"/>
          <w:rFonts w:cs="Palatino Linotype"/>
          <w:color w:val="0563C1"/>
          <w:sz w:val="18"/>
          <w:u w:val="single"/>
          <w:lang w:val="es-ES" w:eastAsia="zh-CN" w:bidi="en-US"/>
        </w:rPr>
        <w:t>mail@email.com</w:t>
      </w:r>
    </w:p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531" w:right="1531" w:header="1020" w:top="1417" w:footer="850" w:bottom="1077" w:gutter="0"/>
          <w:pgNumType w:start="1" w:fmt="decimal"/>
          <w:formProt w:val="false"/>
          <w:titlePg/>
          <w:textDirection w:val="lrTb"/>
          <w:docGrid w:type="lines" w:linePitch="326" w:charSpace="0"/>
        </w:sectPr>
      </w:pPr>
    </w:p>
    <w:p>
      <w:pPr>
        <w:pStyle w:val="MDPI14history"/>
        <w:rPr/>
      </w:pPr>
      <w:r>
        <w:rPr/>
        <w:t>Recebido: data; Aceito: data; Data de envio</w:t>
      </w:r>
    </w:p>
    <w:p>
      <w:pPr>
        <w:sectPr>
          <w:type w:val="continuous"/>
          <w:pgSz w:w="11906" w:h="16838"/>
          <w:pgMar w:left="1531" w:right="1531" w:header="1020" w:top="1417" w:footer="850" w:bottom="1077" w:gutter="0"/>
          <w:formProt w:val="true"/>
          <w:textDirection w:val="lrTb"/>
          <w:docGrid w:type="lines" w:linePitch="326" w:charSpace="0"/>
        </w:sectPr>
      </w:pPr>
    </w:p>
    <w:p>
      <w:pPr>
        <w:pStyle w:val="Normal"/>
        <w:spacing w:lineRule="atLeast" w:line="235" w:before="0" w:after="16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  <w:t>Texto.</w:t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MDPI62Acknowledgments"/>
        <w:rPr/>
      </w:pPr>
      <w:r>
        <w:rPr>
          <w:b/>
        </w:rPr>
        <w:t xml:space="preserve">Financiamento: </w:t>
      </w:r>
      <w:r>
        <w:rPr/>
        <w:t>Não houve financiamento.</w:t>
      </w:r>
    </w:p>
    <w:p>
      <w:pPr>
        <w:pStyle w:val="MDPI64CoI"/>
        <w:rPr/>
      </w:pPr>
      <w:r>
        <w:rPr>
          <w:b/>
        </w:rPr>
        <w:t xml:space="preserve">Declaração de conflito de interesse: </w:t>
      </w:r>
      <w:r>
        <w:rPr/>
        <w:t>Os autores declaram não haver conflito de interesse.</w:t>
      </w:r>
    </w:p>
    <w:p>
      <w:pPr>
        <w:pStyle w:val="MDPI21heading1"/>
        <w:rPr/>
      </w:pPr>
      <w:r>
        <w:rPr/>
        <w:t>Referências</w:t>
      </w:r>
    </w:p>
    <w:p>
      <w:pPr>
        <w:pStyle w:val="MDPI71References"/>
        <w:numPr>
          <w:ilvl w:val="0"/>
          <w:numId w:val="1"/>
        </w:numPr>
        <w:ind w:left="425" w:hanging="425"/>
        <w:rPr/>
      </w:pPr>
      <w:r>
        <w:rPr/>
        <w:t xml:space="preserve">Autor </w:t>
      </w:r>
      <w:r>
        <w:rPr>
          <w:rFonts w:cs="Palatino Linotype"/>
          <w:color w:val="000000"/>
          <w:sz w:val="18"/>
          <w:lang w:val="es-ES" w:eastAsia="zh-CN" w:bidi="en-US"/>
        </w:rPr>
        <w:t>I. Qualificação. Encontro. DOI:</w:t>
      </w:r>
    </w:p>
    <w:p>
      <w:pPr>
        <w:pStyle w:val="MDPI71References"/>
        <w:numPr>
          <w:ilvl w:val="0"/>
          <w:numId w:val="1"/>
        </w:numPr>
        <w:ind w:left="425" w:hanging="425"/>
        <w:rPr>
          <w:rFonts w:ascii="Palatino Linotype" w:hAnsi="Palatino Linotype" w:cs="Palatino Linotype"/>
          <w:color w:val="000000"/>
          <w:sz w:val="18"/>
          <w:lang w:val="es-ES" w:eastAsia="zh-CN" w:bidi="en-US"/>
        </w:rPr>
      </w:pPr>
      <w:r>
        <w:rPr>
          <w:rFonts w:cs="Palatino Linotype"/>
          <w:color w:val="000000"/>
          <w:sz w:val="18"/>
          <w:lang w:val="es-ES" w:eastAsia="zh-CN" w:bidi="en-US"/>
        </w:rPr>
      </w:r>
    </w:p>
    <w:p>
      <w:pPr>
        <w:pStyle w:val="MDPI71References"/>
        <w:numPr>
          <w:ilvl w:val="0"/>
          <w:numId w:val="0"/>
        </w:numPr>
        <w:ind w:left="0" w:hanging="0"/>
        <w:rPr>
          <w:rFonts w:cs="Times New Roman"/>
          <w:lang w:eastAsia="es-ES_tradnl"/>
        </w:rPr>
      </w:pPr>
      <w:r>
        <w:rPr>
          <w:rFonts w:cs="Times New Roman"/>
          <w:lang w:eastAsia="es-ES_tradnl"/>
        </w:rPr>
      </w:r>
    </w:p>
    <w:tbl>
      <w:tblPr>
        <w:tblW w:w="885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07"/>
        <w:gridCol w:w="7148"/>
      </w:tblGrid>
      <w:tr>
        <w:trPr/>
        <w:tc>
          <w:tcPr>
            <w:tcW w:w="1707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>
                <w:rFonts w:eastAsia="SimSun"/>
                <w:bCs/>
              </w:rPr>
            </w:pPr>
            <w:r>
              <w:rPr/>
              <w:drawing>
                <wp:inline distT="0" distB="0" distL="0" distR="0">
                  <wp:extent cx="1000125" cy="361950"/>
                  <wp:effectExtent l="0" t="0" r="0" b="0"/>
                  <wp:docPr id="5" name="Imagen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20" t="-57" r="-20" b="-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8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/>
            </w:pPr>
            <w:r>
              <w:rPr>
                <w:rFonts w:eastAsia="SimSun"/>
                <w:bCs/>
              </w:rPr>
              <w:t>© 2021 Universidade de Múrcia. Submetido para publicação em acesso aberto sob os termos e condições da licença Creative Commons Attribution-NonCommercial-No Derivative Work 4.0 Spain (CC BY-NC-ND) (http://creativecommons.org/licenses/by/4.0/).</w:t>
            </w:r>
          </w:p>
        </w:tc>
      </w:tr>
    </w:tbl>
    <w:p>
      <w:pPr>
        <w:pStyle w:val="MDPI71References"/>
        <w:numPr>
          <w:ilvl w:val="0"/>
          <w:numId w:val="0"/>
        </w:numPr>
        <w:spacing w:before="0" w:after="240"/>
        <w:ind w:left="0" w:hanging="0"/>
        <w:rPr/>
      </w:pPr>
      <w:r>
        <w:rPr/>
      </w:r>
    </w:p>
    <w:sectPr>
      <w:type w:val="continuous"/>
      <w:pgSz w:w="11906" w:h="16838"/>
      <w:pgMar w:left="1531" w:right="1531" w:header="1020" w:top="1417" w:footer="850" w:bottom="1077" w:gutter="0"/>
      <w:formProt w:val="false"/>
      <w:textDirection w:val="lrTb"/>
      <w:docGrid w:type="lines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alatino Linotype">
    <w:charset w:val="01"/>
    <w:family w:val="roman"/>
    <w:pitch w:val="default"/>
  </w:font>
  <w:font w:name="Calibri">
    <w:charset w:val="01"/>
    <w:family w:val="roman"/>
    <w:pitch w:val="default"/>
  </w:font>
  <w:font w:name="Phetsarath O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lineRule="auto" w:line="24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footerfirstpage"/>
      <w:spacing w:lineRule="auto" w:line="240" w:before="120" w:after="0"/>
      <w:jc w:val="both"/>
      <w:rPr/>
    </w:pPr>
    <w:r>
      <w:rPr>
        <w:i/>
        <w:szCs w:val="16"/>
      </w:rPr>
      <w:t>RevEspEduMed</w:t>
    </w:r>
    <w:r>
      <w:rPr>
        <w:szCs w:val="16"/>
      </w:rPr>
      <w:t xml:space="preserve"> </w:t>
    </w:r>
    <w:r>
      <w:rPr>
        <w:b/>
        <w:szCs w:val="16"/>
      </w:rPr>
      <w:t xml:space="preserve">2020 </w:t>
    </w:r>
    <w:r>
      <w:rPr>
        <w:szCs w:val="16"/>
      </w:rPr>
      <w:t xml:space="preserve">, 1x; doi: para revisão </w:t>
    </w:r>
    <w:r>
      <w:rPr/>
      <w:tab/>
      <w:t>revistas.um.es/revedumed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420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i/>
        <w:sz w:val="16"/>
        <w:szCs w:val="16"/>
      </w:rPr>
      <w:t>RevEspEduMed</w:t>
    </w:r>
    <w:r>
      <w:rPr>
        <w:rFonts w:cs="Palatino Linotype" w:ascii="Palatino Linotype" w:hAnsi="Palatino Linotype"/>
        <w:i/>
        <w:sz w:val="16"/>
      </w:rPr>
      <w:t xml:space="preserve"> </w:t>
    </w:r>
    <w:r>
      <w:rPr>
        <w:rFonts w:cs="Palatino Linotype" w:ascii="Palatino Linotype" w:hAnsi="Palatino Linotype"/>
        <w:b/>
        <w:sz w:val="16"/>
      </w:rPr>
      <w:t xml:space="preserve">2020 </w:t>
    </w:r>
    <w:r>
      <w:rPr>
        <w:rFonts w:cs="Palatino Linotype" w:ascii="Palatino Linotype" w:hAnsi="Palatino Linotype"/>
        <w:sz w:val="16"/>
      </w:rPr>
      <w:t xml:space="preserve">, </w:t>
    </w:r>
    <w:r>
      <w:rPr>
        <w:rFonts w:cs="Palatino Linotype" w:ascii="Palatino Linotype" w:hAnsi="Palatino Linotype"/>
        <w:i/>
        <w:sz w:val="16"/>
      </w:rPr>
      <w:t xml:space="preserve">1 </w:t>
    </w:r>
    <w:r>
      <w:rPr>
        <w:rFonts w:cs="Palatino Linotype" w:ascii="Palatino Linotype" w:hAnsi="Palatino Linotype"/>
        <w:sz w:val="16"/>
      </w:rPr>
      <w:t xml:space="preserve">, x </w:t>
    </w:r>
    <w:r>
      <w:rPr>
        <w:rFonts w:cs="Palatino Linotype" w:ascii="Palatino Linotype" w:hAnsi="Palatino Linotype"/>
        <w:sz w:val="16"/>
        <w:szCs w:val="16"/>
      </w:rPr>
      <w:t xml:space="preserve">para revisão 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0</w:t>
    </w:r>
    <w:r>
      <w:rPr>
        <w:sz w:val="16"/>
        <w:rFonts w:cs="Palatino Linotype" w:ascii="Palatino Linotype" w:hAnsi="Palatino Linotype"/>
      </w:rPr>
      <w:fldChar w:fldCharType="end"/>
    </w:r>
    <w:r>
      <w:rPr>
        <w:rFonts w:cs="Palatino Linotype" w:ascii="Palatino Linotype" w:hAnsi="Palatino Linotype"/>
        <w:sz w:val="16"/>
      </w:rPr>
      <w:t xml:space="preserve">de </w:t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NUMPAGES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1</w:t>
    </w:r>
    <w:r>
      <w:rPr>
        <w:sz w:val="16"/>
        <w:rFonts w:cs="Palatino Linotype" w:ascii="Palatino Linotype" w:hAnsi="Palatino Linotype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headerjournallogo"/>
      <w:rPr>
        <w:lang w:eastAsia="x-none"/>
      </w:rPr>
    </w:pPr>
    <w:r>
      <w:rPr>
        <w:lang w:eastAsia="x-none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17780" cy="711200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7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MDPIheaderjournallogo"/>
                            <w:jc w:val="center"/>
                            <w:rPr>
                              <w:i w:val="false"/>
                              <w:i w:val="false"/>
                              <w:szCs w:val="16"/>
                              <w:lang w:eastAsia="x-none"/>
                            </w:rPr>
                          </w:pPr>
                          <w:r>
                            <w:rPr>
                              <w:i w:val="false"/>
                              <w:color w:val="000000"/>
                              <w:szCs w:val="16"/>
                              <w:lang w:eastAsia="x-none"/>
                            </w:rPr>
                          </w:r>
                        </w:p>
                      </w:txbxContent>
                    </wps:txbx>
                    <wps:bodyPr lIns="720" rIns="720" t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stroked="f" style="position:absolute;margin-left:474.8pt;margin-top:51pt;width:1.3pt;height:55.9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MDPIheaderjournallogo"/>
                      <w:jc w:val="center"/>
                      <w:rPr>
                        <w:i w:val="false"/>
                        <w:i w:val="false"/>
                        <w:szCs w:val="16"/>
                        <w:lang w:eastAsia="x-none"/>
                      </w:rPr>
                    </w:pPr>
                    <w:r>
                      <w:rPr>
                        <w:i w:val="false"/>
                        <w:color w:val="000000"/>
                        <w:szCs w:val="16"/>
                        <w:lang w:eastAsia="x-none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g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635</wp:posOffset>
              </wp:positionH>
              <wp:positionV relativeFrom="paragraph">
                <wp:posOffset>-356870</wp:posOffset>
              </wp:positionV>
              <wp:extent cx="2168525" cy="544195"/>
              <wp:effectExtent l="0" t="0" r="0" b="0"/>
              <wp:wrapNone/>
              <wp:docPr id="3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7920" cy="543600"/>
                      </a:xfrm>
                    </wpg:grpSpPr>
                    <pic:pic xmlns:pic="http://schemas.openxmlformats.org/drawingml/2006/picture">
                      <pic:nvPicPr>
                        <pic:cNvPr id="0" name="Picture 4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97400" cy="54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764640" y="73800"/>
                          <a:ext cx="1403280" cy="467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eastAsia="en-GB"/>
                              </w:rPr>
                              <w:t xml:space="preserve">Revista Española 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eastAsia="en-GB"/>
                              </w:rPr>
                              <w:t>de Educación Médica</w:t>
                            </w:r>
                          </w:p>
                        </w:txbxContent>
                      </wps:txbx>
                      <wps:bodyPr lIns="90000" rIns="90000" tIns="45000" bIns="4500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0.05pt;margin-top:-28.1pt;width:170.75pt;height:42.8pt" coordorigin="1,-562" coordsize="3415,856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4" stroked="f" style="position:absolute;left:1;top:-562;width:1255;height:855" type="shapetype_75">
                <v:imagedata r:id="rId1" o:detectmouseclick="t"/>
                <w10:wrap type="none"/>
                <v:stroke color="#3465a4" joinstyle="round" endcap="flat"/>
              </v:shape>
              <v:rect id="shape_0" stroked="f" style="position:absolute;left:1205;top:-446;width:2209;height:735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eastAsia="en-GB"/>
                        </w:rPr>
                        <w:t xml:space="preserve">Revista Española 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eastAsia="en-GB"/>
                        </w:rPr>
                        <w:t>de Educación Médica</w:t>
                      </w:r>
                    </w:p>
                  </w:txbxContent>
                </v:textbox>
                <w10:wrap type="square"/>
                <v:fill o:detectmouseclick="t" on="false"/>
                <v:stroke color="#3465a4" joinstyle="round" endcap="flat"/>
              </v:rect>
            </v:group>
          </w:pict>
        </mc:Fallback>
      </mc:AlternateContent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4277995</wp:posOffset>
          </wp:positionH>
          <wp:positionV relativeFrom="paragraph">
            <wp:posOffset>-360045</wp:posOffset>
          </wp:positionV>
          <wp:extent cx="1337310" cy="405765"/>
          <wp:effectExtent l="0" t="0" r="0" b="0"/>
          <wp:wrapSquare wrapText="largest"/>
          <wp:docPr id="4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405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4"/>
  <w:displayBackgroundShape/>
  <w:embedSystemFonts/>
  <w:defaultTabStop w:val="420"/>
  <w:compat>
    <w:doNotExpandShiftReturn/>
  </w:compat>
  <w:mailMerge>
    <w:mainDocumentType w:val="formLetters"/>
    <w:dataType w:val="textFile"/>
    <w:query w:val="SELECT * FROM Direcciones.dbo.purged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forms" w:enforcement="1" w:cryptProviderType="rsaAES" w:cryptAlgorithmClass="hash" w:cryptAlgorithmType="typeAny" w:cryptAlgorithmSid="" w:cryptSpinCount="0" w:hash="" w:salt=""/>
  <w:hyphenationZone w:val="425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" w:eastAsia="en-GB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3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Fuentedeprrafopredeter1" w:customStyle="1">
    <w:name w:val="Fuente de párrafo predeter.1"/>
    <w:qFormat/>
    <w:rPr/>
  </w:style>
  <w:style w:type="character" w:styleId="FooterChar" w:customStyle="1">
    <w:name w:val="Foot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HeaderChar" w:customStyle="1">
    <w:name w:val="Head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BalloonTextChar" w:customStyle="1">
    <w:name w:val="Balloon Text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Linenumber">
    <w:name w:val="line number"/>
    <w:basedOn w:val="Fuentedeprrafopredeter1"/>
    <w:qFormat/>
    <w:rPr/>
  </w:style>
  <w:style w:type="character" w:styleId="EnlacedeInternet">
    <w:name w:val="Enlace de Internet"/>
    <w:rPr>
      <w:color w:val="0563C1"/>
      <w:u w:val="single"/>
    </w:rPr>
  </w:style>
  <w:style w:type="character" w:styleId="Mencinsinresolver1" w:customStyle="1">
    <w:name w:val="Mención sin resolver1"/>
    <w:qFormat/>
    <w:rPr>
      <w:color w:val="605E5C"/>
      <w:highlight w:val="lightGray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Mencinsinresolver2" w:customStyle="1">
    <w:name w:val="Mención sin resolver2"/>
    <w:basedOn w:val="DefaultParagraphFont"/>
    <w:uiPriority w:val="99"/>
    <w:semiHidden/>
    <w:unhideWhenUsed/>
    <w:qFormat/>
    <w:rsid w:val="00936b0d"/>
    <w:rPr>
      <w:color w:val="605E5C"/>
      <w:shd w:fill="E1DFDD" w:val="clear"/>
    </w:rPr>
  </w:style>
  <w:style w:type="character" w:styleId="Identifier" w:customStyle="1">
    <w:name w:val="identifier"/>
    <w:basedOn w:val="DefaultParagraphFont"/>
    <w:qFormat/>
    <w:rsid w:val="00ef5a02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9431a5"/>
    <w:rPr>
      <w:rFonts w:ascii="Segoe UI" w:hAnsi="Segoe UI" w:cs="Segoe UI"/>
      <w:color w:val="000000"/>
      <w:sz w:val="18"/>
      <w:szCs w:val="18"/>
      <w:lang w:val="pt" w:eastAsia="zh-CN"/>
    </w:rPr>
  </w:style>
  <w:style w:type="character" w:styleId="Il" w:customStyle="1">
    <w:name w:val="il"/>
    <w:basedOn w:val="DefaultParagraphFont"/>
    <w:qFormat/>
    <w:rsid w:val="00ba6777"/>
    <w:rPr/>
  </w:style>
  <w:style w:type="character" w:styleId="EnlacedeInternetvisitado">
    <w:name w:val="Enlace de Internet visitado"/>
    <w:basedOn w:val="DefaultParagraphFont"/>
    <w:uiPriority w:val="99"/>
    <w:semiHidden/>
    <w:unhideWhenUsed/>
    <w:rsid w:val="00ea0b2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a0b20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MDPI31text" w:customStyle="1">
    <w:name w:val="MDPI_3.1_text"/>
    <w:qFormat/>
    <w:pPr>
      <w:widowControl/>
      <w:suppressAutoHyphens w:val="true"/>
      <w:bidi w:val="0"/>
      <w:snapToGrid w:val="false"/>
      <w:spacing w:lineRule="atLeast" w:line="260" w:before="0" w:after="0"/>
      <w:ind w:firstLine="425"/>
      <w:jc w:val="both"/>
    </w:pPr>
    <w:rPr>
      <w:rFonts w:ascii="Palatino Linotype" w:hAnsi="Palatino Linotype" w:eastAsia="Times New Roman" w:cs="Palatino Linotype"/>
      <w:color w:val="000000"/>
      <w:kern w:val="0"/>
      <w:sz w:val="24"/>
      <w:szCs w:val="22"/>
      <w:lang w:val="pt" w:eastAsia="zh-CN" w:bidi="en-US"/>
    </w:rPr>
  </w:style>
  <w:style w:type="paragraph" w:styleId="MDPI11articletype" w:customStyle="1">
    <w:name w:val="MDPI_1.1_article_type"/>
    <w:basedOn w:val="MDPI31text"/>
    <w:next w:val="MDPI12title"/>
    <w:qFormat/>
    <w:pPr>
      <w:spacing w:lineRule="auto" w:line="240" w:before="240" w:after="0"/>
      <w:ind w:hanging="0"/>
      <w:jc w:val="left"/>
    </w:pPr>
    <w:rPr>
      <w:i/>
    </w:rPr>
  </w:style>
  <w:style w:type="paragraph" w:styleId="MDPI12title" w:customStyle="1">
    <w:name w:val="MDPI_1.2_title"/>
    <w:next w:val="MDPI13authornames"/>
    <w:qFormat/>
    <w:pPr>
      <w:widowControl/>
      <w:suppressAutoHyphens w:val="true"/>
      <w:bidi w:val="0"/>
      <w:snapToGrid w:val="false"/>
      <w:spacing w:lineRule="exact" w:line="400" w:before="0" w:after="240"/>
      <w:jc w:val="left"/>
    </w:pPr>
    <w:rPr>
      <w:rFonts w:ascii="Palatino Linotype" w:hAnsi="Palatino Linotype" w:eastAsia="Times New Roman" w:cs="Palatino Linotype"/>
      <w:b/>
      <w:color w:val="000000"/>
      <w:kern w:val="0"/>
      <w:sz w:val="32"/>
      <w:szCs w:val="20"/>
      <w:lang w:val="pt" w:eastAsia="zh-CN" w:bidi="en-US"/>
    </w:rPr>
  </w:style>
  <w:style w:type="paragraph" w:styleId="MDPI13authornames" w:customStyle="1">
    <w:name w:val="MDPI_1.3_authornames"/>
    <w:basedOn w:val="MDPI31text"/>
    <w:next w:val="MDPI14history"/>
    <w:qFormat/>
    <w:pPr>
      <w:spacing w:before="0" w:after="120"/>
      <w:ind w:hanging="0"/>
      <w:jc w:val="left"/>
    </w:pPr>
    <w:rPr>
      <w:b/>
    </w:rPr>
  </w:style>
  <w:style w:type="paragraph" w:styleId="MDPI62Acknowledgments" w:customStyle="1">
    <w:name w:val="MDPI_6.2_Acknowledgments"/>
    <w:qFormat/>
    <w:pPr>
      <w:widowControl/>
      <w:suppressAutoHyphens w:val="true"/>
      <w:bidi w:val="0"/>
      <w:snapToGrid w:val="false"/>
      <w:spacing w:lineRule="atLeast" w:line="200" w:before="120" w:after="0"/>
      <w:jc w:val="both"/>
    </w:pPr>
    <w:rPr>
      <w:rFonts w:ascii="Palatino Linotype" w:hAnsi="Palatino Linotype" w:eastAsia="Times New Roman" w:cs="Palatino Linotype"/>
      <w:color w:val="000000"/>
      <w:kern w:val="0"/>
      <w:sz w:val="18"/>
      <w:szCs w:val="20"/>
      <w:lang w:val="pt" w:eastAsia="zh-CN" w:bidi="en-US"/>
    </w:rPr>
  </w:style>
  <w:style w:type="paragraph" w:styleId="MDPI14history" w:customStyle="1">
    <w:name w:val="MDPI_1.4_history"/>
    <w:basedOn w:val="MDPI62Acknowledgments"/>
    <w:next w:val="Normal"/>
    <w:qFormat/>
    <w:pPr>
      <w:ind w:left="113" w:hanging="0"/>
      <w:jc w:val="left"/>
    </w:pPr>
    <w:rPr/>
  </w:style>
  <w:style w:type="paragraph" w:styleId="MDPI16affiliation" w:customStyle="1">
    <w:name w:val="MDPI_1.6_affiliation"/>
    <w:basedOn w:val="MDPI62Acknowledgments"/>
    <w:qFormat/>
    <w:pPr>
      <w:spacing w:before="0" w:after="0"/>
      <w:ind w:left="311" w:hanging="198"/>
      <w:jc w:val="left"/>
    </w:pPr>
    <w:rPr>
      <w:szCs w:val="18"/>
    </w:rPr>
  </w:style>
  <w:style w:type="paragraph" w:styleId="MDPI17abstract" w:customStyle="1">
    <w:name w:val="MDPI_1.7_abstract"/>
    <w:basedOn w:val="MDPI31text"/>
    <w:next w:val="MDPI18keywords"/>
    <w:qFormat/>
    <w:pPr>
      <w:spacing w:before="240" w:after="0"/>
      <w:ind w:left="113" w:hanging="0"/>
    </w:pPr>
    <w:rPr/>
  </w:style>
  <w:style w:type="paragraph" w:styleId="MDPI18keywords" w:customStyle="1">
    <w:name w:val="MDPI_1.8_keywords"/>
    <w:basedOn w:val="MDPI31text"/>
    <w:next w:val="Normal"/>
    <w:qFormat/>
    <w:pPr>
      <w:spacing w:before="240" w:after="0"/>
      <w:ind w:left="113" w:hanging="0"/>
    </w:pPr>
    <w:rPr/>
  </w:style>
  <w:style w:type="paragraph" w:styleId="MDPI19line" w:customStyle="1">
    <w:name w:val="MDPI_1.9_line"/>
    <w:basedOn w:val="MDPI31text"/>
    <w:qFormat/>
    <w:pPr>
      <w:pBdr>
        <w:bottom w:val="single" w:sz="6" w:space="1" w:color="000000"/>
      </w:pBdr>
      <w:ind w:hanging="0"/>
    </w:pPr>
    <w:rPr>
      <w:rFonts w:cs="Times New Roman"/>
      <w:szCs w:val="24"/>
    </w:rPr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Normal"/>
    <w:pP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</w:pPr>
    <w:rPr>
      <w:sz w:val="18"/>
      <w:szCs w:val="18"/>
    </w:rPr>
  </w:style>
  <w:style w:type="paragraph" w:styleId="Cabecera">
    <w:name w:val="Header"/>
    <w:basedOn w:val="Normal"/>
    <w:pPr>
      <w:pBdr>
        <w:bottom w:val="single" w:sz="6" w:space="1" w:color="000000"/>
      </w:pBd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  <w:jc w:val="center"/>
    </w:pPr>
    <w:rPr>
      <w:sz w:val="18"/>
      <w:szCs w:val="18"/>
    </w:rPr>
  </w:style>
  <w:style w:type="paragraph" w:styleId="MDPIheaderjournallogo" w:customStyle="1">
    <w:name w:val="MDPI_header_journal_logo"/>
    <w:qFormat/>
    <w:pPr>
      <w:widowControl/>
      <w:suppressAutoHyphens w:val="true"/>
      <w:bidi w:val="0"/>
      <w:snapToGrid w:val="false"/>
      <w:spacing w:before="0" w:after="0"/>
      <w:jc w:val="left"/>
    </w:pPr>
    <w:rPr>
      <w:rFonts w:ascii="Palatino Linotype" w:hAnsi="Palatino Linotype" w:eastAsia="Times New Roman" w:cs="Palatino Linotype"/>
      <w:i/>
      <w:color w:val="000000"/>
      <w:kern w:val="0"/>
      <w:sz w:val="24"/>
      <w:szCs w:val="22"/>
      <w:lang w:val="pt" w:eastAsia="zh-CN" w:bidi="ar-SA"/>
    </w:rPr>
  </w:style>
  <w:style w:type="paragraph" w:styleId="MDPI32textnoindent" w:customStyle="1">
    <w:name w:val="MDPI_3.2_text_no_indent"/>
    <w:basedOn w:val="MDPI31text"/>
    <w:qFormat/>
    <w:pPr>
      <w:ind w:hanging="0"/>
    </w:pPr>
    <w:rPr/>
  </w:style>
  <w:style w:type="paragraph" w:styleId="MDPI33textspaceafter" w:customStyle="1">
    <w:name w:val="MDPI_3.3_text_space_after"/>
    <w:basedOn w:val="MDPI31text"/>
    <w:qFormat/>
    <w:pPr>
      <w:spacing w:before="0" w:after="240"/>
    </w:pPr>
    <w:rPr/>
  </w:style>
  <w:style w:type="paragraph" w:styleId="MDPI35textbeforelist" w:customStyle="1">
    <w:name w:val="MDPI_3.5_text_before_list"/>
    <w:basedOn w:val="MDPI31text"/>
    <w:qFormat/>
    <w:pPr>
      <w:spacing w:before="0" w:after="120"/>
    </w:pPr>
    <w:rPr/>
  </w:style>
  <w:style w:type="paragraph" w:styleId="MDPI36textafterlist" w:customStyle="1">
    <w:name w:val="MDPI_3.6_text_after_list"/>
    <w:basedOn w:val="MDPI31text"/>
    <w:qFormat/>
    <w:pPr>
      <w:spacing w:before="120" w:after="0"/>
    </w:pPr>
    <w:rPr/>
  </w:style>
  <w:style w:type="paragraph" w:styleId="MDPI37itemize" w:customStyle="1">
    <w:name w:val="MDPI_3.7_itemize"/>
    <w:basedOn w:val="MDPI31text"/>
    <w:qFormat/>
    <w:pPr>
      <w:ind w:left="425" w:hanging="425"/>
    </w:pPr>
    <w:rPr/>
  </w:style>
  <w:style w:type="paragraph" w:styleId="MDPI38bullet" w:customStyle="1">
    <w:name w:val="MDPI_3.8_bullet"/>
    <w:basedOn w:val="MDPI31text"/>
    <w:qFormat/>
    <w:pPr>
      <w:ind w:left="425" w:hanging="425"/>
    </w:pPr>
    <w:rPr/>
  </w:style>
  <w:style w:type="paragraph" w:styleId="MDPI39equation" w:customStyle="1">
    <w:name w:val="MDPI_3.9_equation"/>
    <w:basedOn w:val="MDPI31text"/>
    <w:qFormat/>
    <w:pPr>
      <w:spacing w:before="120" w:after="120"/>
      <w:ind w:left="709" w:hanging="0"/>
      <w:jc w:val="center"/>
    </w:pPr>
    <w:rPr/>
  </w:style>
  <w:style w:type="paragraph" w:styleId="MDPI3aequationnumber" w:customStyle="1">
    <w:name w:val="MDPI_3.a_equation_number"/>
    <w:basedOn w:val="MDPI31text"/>
    <w:qFormat/>
    <w:pPr>
      <w:spacing w:lineRule="auto" w:line="240" w:before="120" w:after="120"/>
      <w:ind w:hanging="0"/>
      <w:jc w:val="right"/>
    </w:pPr>
    <w:rPr/>
  </w:style>
  <w:style w:type="paragraph" w:styleId="MDPI41tablecaption" w:customStyle="1">
    <w:name w:val="MDPI_4.1_table_caption"/>
    <w:basedOn w:val="MDPI62Acknowledgments"/>
    <w:qFormat/>
    <w:pPr>
      <w:spacing w:lineRule="atLeast" w:line="260" w:before="240" w:after="120"/>
      <w:ind w:left="425" w:right="425" w:hanging="0"/>
    </w:pPr>
    <w:rPr>
      <w:rFonts w:cs="Times New Roman"/>
      <w:szCs w:val="22"/>
    </w:rPr>
  </w:style>
  <w:style w:type="paragraph" w:styleId="MDPI42tablebody" w:customStyle="1">
    <w:name w:val="MDPI_4.2_table_body"/>
    <w:qFormat/>
    <w:pPr>
      <w:widowControl/>
      <w:suppressAutoHyphens w:val="true"/>
      <w:bidi w:val="0"/>
      <w:snapToGrid w:val="false"/>
      <w:spacing w:lineRule="atLeast" w:line="260"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pt" w:eastAsia="zh-CN" w:bidi="en-US"/>
    </w:rPr>
  </w:style>
  <w:style w:type="paragraph" w:styleId="MDPI43tablefooter" w:customStyle="1">
    <w:name w:val="MDPI_4.3_table_footer"/>
    <w:basedOn w:val="MDPI41tablecaption"/>
    <w:next w:val="MDPI31text"/>
    <w:qFormat/>
    <w:pPr>
      <w:spacing w:before="0" w:after="120"/>
      <w:ind w:left="0" w:right="0" w:hanging="0"/>
    </w:pPr>
    <w:rPr/>
  </w:style>
  <w:style w:type="paragraph" w:styleId="MDPI51figurecaption" w:customStyle="1">
    <w:name w:val="MDPI_5.1_figure_caption"/>
    <w:basedOn w:val="MDPI62Acknowledgments"/>
    <w:qFormat/>
    <w:pPr>
      <w:spacing w:lineRule="atLeast" w:line="260" w:before="120" w:after="240"/>
      <w:ind w:left="425" w:right="425" w:hanging="0"/>
    </w:pPr>
    <w:rPr/>
  </w:style>
  <w:style w:type="paragraph" w:styleId="MDPI52figure" w:customStyle="1">
    <w:name w:val="MDPI_5.2_figure"/>
    <w:qFormat/>
    <w:pPr>
      <w:widowControl/>
      <w:suppressAutoHyphens w:val="true"/>
      <w:bidi w:val="0"/>
      <w:spacing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pt" w:eastAsia="zh-CN" w:bidi="en-US"/>
    </w:rPr>
  </w:style>
  <w:style w:type="paragraph" w:styleId="MDPI61Supplementary" w:customStyle="1">
    <w:name w:val="MDPI_6.1_Supplementary"/>
    <w:basedOn w:val="MDPI62Acknowledgments"/>
    <w:qFormat/>
    <w:pPr>
      <w:spacing w:before="240" w:after="0"/>
    </w:pPr>
    <w:rPr/>
  </w:style>
  <w:style w:type="paragraph" w:styleId="MDPI63AuthorContributions" w:customStyle="1">
    <w:name w:val="MDPI_6.3_AuthorContributions"/>
    <w:basedOn w:val="MDPI62Acknowledgments"/>
    <w:qFormat/>
    <w:pPr/>
    <w:rPr>
      <w:rFonts w:eastAsia="SimSun"/>
    </w:rPr>
  </w:style>
  <w:style w:type="paragraph" w:styleId="MDPI64CoI" w:customStyle="1">
    <w:name w:val="MDPI_6.4_CoI"/>
    <w:basedOn w:val="MDPI62Acknowledgments"/>
    <w:qFormat/>
    <w:pPr/>
    <w:rPr/>
  </w:style>
  <w:style w:type="paragraph" w:styleId="MDPIfooterfirstpage" w:customStyle="1">
    <w:name w:val="MDPI_footer_firstpage"/>
    <w:basedOn w:val="Normal"/>
    <w:qFormat/>
    <w:pPr>
      <w:tabs>
        <w:tab w:val="clear" w:pos="420"/>
        <w:tab w:val="right" w:pos="8845" w:leader="none"/>
      </w:tabs>
      <w:snapToGrid w:val="false"/>
      <w:spacing w:lineRule="exact" w:line="160" w:before="120" w:after="0"/>
      <w:jc w:val="left"/>
    </w:pPr>
    <w:rPr>
      <w:rFonts w:ascii="Palatino Linotype" w:hAnsi="Palatino Linotype" w:cs="Palatino Linotype"/>
      <w:sz w:val="16"/>
    </w:rPr>
  </w:style>
  <w:style w:type="paragraph" w:styleId="MDPI23heading3" w:customStyle="1">
    <w:name w:val="MDPI_2.3_heading3"/>
    <w:basedOn w:val="MDPI31text"/>
    <w:qFormat/>
    <w:pPr>
      <w:spacing w:before="240" w:after="120"/>
      <w:ind w:hanging="0"/>
      <w:jc w:val="left"/>
    </w:pPr>
    <w:rPr/>
  </w:style>
  <w:style w:type="paragraph" w:styleId="MDPI21heading1" w:customStyle="1">
    <w:name w:val="MDPI_2.1_heading1"/>
    <w:basedOn w:val="MDPI23heading3"/>
    <w:qFormat/>
    <w:pPr/>
    <w:rPr>
      <w:b/>
    </w:rPr>
  </w:style>
  <w:style w:type="paragraph" w:styleId="MDPI22heading2" w:customStyle="1">
    <w:name w:val="MDPI_2.2_heading2"/>
    <w:basedOn w:val="Normal"/>
    <w:qFormat/>
    <w:pPr>
      <w:overflowPunct w:val="false"/>
      <w:snapToGrid w:val="false"/>
      <w:spacing w:lineRule="atLeast" w:line="260" w:before="240" w:after="120"/>
      <w:jc w:val="left"/>
    </w:pPr>
    <w:rPr>
      <w:rFonts w:ascii="Palatino Linotype" w:hAnsi="Palatino Linotype" w:cs="Palatino Linotype"/>
      <w:i/>
      <w:sz w:val="20"/>
      <w:szCs w:val="22"/>
      <w:lang w:val="pt" w:eastAsia="x-none" w:bidi="en-US"/>
    </w:rPr>
  </w:style>
  <w:style w:type="paragraph" w:styleId="MDPI71References" w:customStyle="1">
    <w:name w:val="MDPI_7.1_References"/>
    <w:basedOn w:val="MDPI62Acknowledgments"/>
    <w:qFormat/>
    <w:pPr>
      <w:spacing w:lineRule="atLeast" w:line="260" w:before="0" w:after="0"/>
      <w:ind w:left="425" w:hanging="425"/>
    </w:pPr>
    <w:rPr/>
  </w:style>
  <w:style w:type="paragraph" w:styleId="Textodeglobo1" w:customStyle="1">
    <w:name w:val="Texto de globo1"/>
    <w:basedOn w:val="Normal"/>
    <w:qFormat/>
    <w:pPr>
      <w:spacing w:lineRule="auto" w:line="240"/>
    </w:pPr>
    <w:rPr>
      <w:sz w:val="18"/>
      <w:szCs w:val="18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431a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0b20"/>
    <w:pPr>
      <w:suppressAutoHyphens w:val="false"/>
      <w:spacing w:lineRule="auto" w:line="240" w:before="0" w:after="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Cs w:val="24"/>
      <w:lang w:val="pt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mail@email.com" TargetMode="External"/><Relationship Id="rId3" Type="http://schemas.openxmlformats.org/officeDocument/2006/relationships/hyperlink" Target="mailto:carlos.s.pinel@gmail.com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image" Target="media/image3.pn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LibreOffice/6.4.7.2$Linux_X86_64 LibreOffice_project/40$Build-2</Application>
  <Pages>1</Pages>
  <Words>96</Words>
  <Characters>616</Characters>
  <CharactersWithSpaces>700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2020-10-25T09:02:00Z</dcterms:created>
  <dc:creator>Microsoft Office User</dc:creator>
  <dc:description/>
  <dc:language>es-ES</dc:language>
  <cp:lastModifiedBy/>
  <cp:lastPrinted>2020-09-29T09:47:00Z</cp:lastPrinted>
  <dcterms:modified xsi:type="dcterms:W3CDTF">2021-10-19T09:58:23Z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