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A3" w:rsidRPr="00697FF2" w:rsidRDefault="00F960A3" w:rsidP="009140AC">
      <w:pPr>
        <w:spacing w:after="0" w:line="360" w:lineRule="auto"/>
        <w:jc w:val="both"/>
        <w:rPr>
          <w:rFonts w:ascii="Arial" w:hAnsi="Arial" w:cs="Arial"/>
          <w:sz w:val="20"/>
          <w:szCs w:val="20"/>
          <w:lang w:val="en-US"/>
        </w:rPr>
      </w:pPr>
      <w:r w:rsidRPr="00697FF2">
        <w:rPr>
          <w:rFonts w:ascii="Arial" w:hAnsi="Arial" w:cs="Arial"/>
          <w:sz w:val="20"/>
          <w:szCs w:val="20"/>
          <w:lang w:val="en-US"/>
        </w:rPr>
        <w:t xml:space="preserve">Dear </w:t>
      </w:r>
      <w:r w:rsidR="008D2DA8">
        <w:rPr>
          <w:rFonts w:ascii="Arial" w:hAnsi="Arial" w:cs="Arial"/>
          <w:sz w:val="20"/>
          <w:szCs w:val="20"/>
          <w:lang w:val="en-US"/>
        </w:rPr>
        <w:t>Editor</w:t>
      </w:r>
      <w:r w:rsidR="00233BF1" w:rsidRPr="00697FF2">
        <w:rPr>
          <w:rFonts w:ascii="Arial" w:hAnsi="Arial" w:cs="Arial"/>
          <w:sz w:val="20"/>
          <w:szCs w:val="20"/>
          <w:lang w:val="en-US"/>
        </w:rPr>
        <w:t>,</w:t>
      </w:r>
    </w:p>
    <w:p w:rsidR="00F960A3" w:rsidRPr="00697FF2" w:rsidRDefault="00F960A3" w:rsidP="009140AC">
      <w:pPr>
        <w:spacing w:after="0" w:line="360" w:lineRule="auto"/>
        <w:jc w:val="both"/>
        <w:rPr>
          <w:rFonts w:ascii="Arial" w:eastAsia="Calibri" w:hAnsi="Arial" w:cs="Arial"/>
          <w:sz w:val="20"/>
          <w:szCs w:val="20"/>
          <w:lang w:val="en-US"/>
        </w:rPr>
      </w:pPr>
    </w:p>
    <w:p w:rsidR="00493C9F" w:rsidRPr="00697FF2" w:rsidRDefault="00F960A3" w:rsidP="009140AC">
      <w:pPr>
        <w:shd w:val="clear" w:color="auto" w:fill="FFFFFF"/>
        <w:spacing w:after="0" w:line="360" w:lineRule="auto"/>
        <w:jc w:val="both"/>
        <w:textAlignment w:val="baseline"/>
        <w:outlineLvl w:val="1"/>
        <w:rPr>
          <w:rFonts w:ascii="Arial" w:hAnsi="Arial" w:cs="Arial"/>
          <w:sz w:val="20"/>
          <w:szCs w:val="20"/>
          <w:lang w:val="en-US"/>
        </w:rPr>
      </w:pPr>
      <w:r w:rsidRPr="00697FF2">
        <w:rPr>
          <w:rFonts w:ascii="Arial" w:eastAsia="Calibri" w:hAnsi="Arial" w:cs="Arial"/>
          <w:sz w:val="20"/>
          <w:szCs w:val="20"/>
          <w:lang w:val="en-US"/>
        </w:rPr>
        <w:t>Please find in your editorial portal our manuscript</w:t>
      </w:r>
      <w:r w:rsidRPr="00697FF2">
        <w:rPr>
          <w:rFonts w:ascii="Arial" w:hAnsi="Arial" w:cs="Arial"/>
          <w:sz w:val="20"/>
          <w:szCs w:val="20"/>
          <w:lang w:val="en-US"/>
        </w:rPr>
        <w:t xml:space="preserve"> </w:t>
      </w:r>
      <w:r w:rsidR="006A648A" w:rsidRPr="006A648A">
        <w:rPr>
          <w:rFonts w:eastAsia="Arial"/>
          <w:i/>
          <w:szCs w:val="24"/>
          <w:lang w:val="en-GB"/>
        </w:rPr>
        <w:t>Bidimensional Structure of the Orthorexia Nervosa: Development and Initial Validation of a New Instrument</w:t>
      </w:r>
      <w:r w:rsidR="00697FF2" w:rsidRPr="00697FF2">
        <w:rPr>
          <w:rFonts w:ascii="Arial" w:hAnsi="Arial" w:cs="Arial"/>
          <w:i/>
          <w:sz w:val="20"/>
          <w:szCs w:val="20"/>
          <w:lang w:val="en-US"/>
        </w:rPr>
        <w:t>,</w:t>
      </w:r>
      <w:r w:rsidR="006A648A">
        <w:rPr>
          <w:rFonts w:ascii="Arial" w:hAnsi="Arial" w:cs="Arial"/>
          <w:sz w:val="20"/>
          <w:szCs w:val="20"/>
          <w:lang w:val="en-US"/>
        </w:rPr>
        <w:t xml:space="preserve"> by Juan Ramón Barrada, María Roncero, and Magdalena Méndez-López</w:t>
      </w:r>
      <w:r w:rsidRPr="00697FF2">
        <w:rPr>
          <w:rFonts w:ascii="Arial" w:hAnsi="Arial" w:cs="Arial"/>
          <w:sz w:val="20"/>
          <w:szCs w:val="20"/>
          <w:lang w:val="en-US"/>
        </w:rPr>
        <w:t>.</w:t>
      </w:r>
      <w:r w:rsidR="00233BF1" w:rsidRPr="00697FF2">
        <w:rPr>
          <w:rFonts w:ascii="Arial" w:hAnsi="Arial" w:cs="Arial"/>
          <w:sz w:val="20"/>
          <w:szCs w:val="20"/>
          <w:lang w:val="en-US"/>
        </w:rPr>
        <w:t xml:space="preserve"> </w:t>
      </w:r>
    </w:p>
    <w:p w:rsidR="00AB5C5B" w:rsidRDefault="00AB5C5B" w:rsidP="00AB5C5B">
      <w:pPr>
        <w:shd w:val="clear" w:color="auto" w:fill="FFFFFF"/>
        <w:spacing w:after="0" w:line="360" w:lineRule="auto"/>
        <w:ind w:firstLine="708"/>
        <w:jc w:val="both"/>
        <w:textAlignment w:val="baseline"/>
        <w:outlineLvl w:val="1"/>
        <w:rPr>
          <w:rFonts w:ascii="Arial" w:hAnsi="Arial" w:cs="Arial"/>
          <w:sz w:val="20"/>
          <w:szCs w:val="20"/>
          <w:lang w:val="en-US"/>
        </w:rPr>
      </w:pPr>
    </w:p>
    <w:p w:rsidR="009140AC" w:rsidRPr="00AB5C5B" w:rsidRDefault="006A648A" w:rsidP="00AB5C5B">
      <w:pPr>
        <w:shd w:val="clear" w:color="auto" w:fill="FFFFFF"/>
        <w:spacing w:after="0" w:line="360" w:lineRule="auto"/>
        <w:ind w:firstLine="708"/>
        <w:jc w:val="both"/>
        <w:textAlignment w:val="baseline"/>
        <w:outlineLvl w:val="1"/>
        <w:rPr>
          <w:rFonts w:ascii="Arial" w:eastAsia="Calibri" w:hAnsi="Arial" w:cs="Arial"/>
          <w:sz w:val="20"/>
          <w:szCs w:val="20"/>
          <w:lang w:val="en-US"/>
        </w:rPr>
      </w:pPr>
      <w:r w:rsidRPr="006A648A">
        <w:rPr>
          <w:rFonts w:ascii="Arial" w:eastAsia="Calibri" w:hAnsi="Arial" w:cs="Arial"/>
          <w:sz w:val="20"/>
          <w:szCs w:val="20"/>
          <w:lang w:val="en-US"/>
        </w:rPr>
        <w:t>Orthorexia nervosa (ON) could be conceptualized as extreme or excessive preoccupation with eating food believed to be healthy. To progress in the conceptualization of ON, the first step requires having valid and reliable instruments. Up to now, there is no available instrument evaluating every aspect of ON with sufficient psychometric guarantees. The objective of the present study was two-fold. First, to develop and validate a new questionnaire of ON –the Teruel Orthorexia Scale– and, second, to analyze the association with other psychological constructs and disorders theoretically related to ON: eating disorder symptoms, obsessive-compulsive disorder symptoms, negative affect, and perfectionism. This study presents a new instrument that offers promising possibilities in the study of ON.</w:t>
      </w:r>
      <w:bookmarkStart w:id="0" w:name="_GoBack"/>
      <w:bookmarkEnd w:id="0"/>
    </w:p>
    <w:p w:rsidR="00AB5C5B" w:rsidRDefault="00AB5C5B" w:rsidP="009140AC">
      <w:pPr>
        <w:spacing w:after="0" w:line="360" w:lineRule="auto"/>
        <w:ind w:firstLine="708"/>
        <w:jc w:val="both"/>
        <w:outlineLvl w:val="0"/>
        <w:rPr>
          <w:rFonts w:ascii="Arial" w:eastAsia="Calibri" w:hAnsi="Arial" w:cs="Arial"/>
          <w:sz w:val="20"/>
          <w:szCs w:val="20"/>
          <w:lang w:val="en-US"/>
        </w:rPr>
      </w:pPr>
    </w:p>
    <w:p w:rsidR="00F960A3" w:rsidRPr="00697FF2" w:rsidRDefault="00F960A3" w:rsidP="009140AC">
      <w:pPr>
        <w:spacing w:after="0" w:line="360" w:lineRule="auto"/>
        <w:ind w:firstLine="708"/>
        <w:jc w:val="both"/>
        <w:outlineLvl w:val="0"/>
        <w:rPr>
          <w:rFonts w:ascii="Arial" w:eastAsia="Calibri" w:hAnsi="Arial" w:cs="Arial"/>
          <w:sz w:val="20"/>
          <w:szCs w:val="20"/>
          <w:lang w:val="en-US"/>
        </w:rPr>
      </w:pPr>
      <w:r w:rsidRPr="00697FF2">
        <w:rPr>
          <w:rFonts w:ascii="Arial" w:eastAsia="Calibri" w:hAnsi="Arial" w:cs="Arial"/>
          <w:sz w:val="20"/>
          <w:szCs w:val="20"/>
          <w:lang w:val="en-US"/>
        </w:rPr>
        <w:t>We look forward to hear your editorial decision regarding the acceptability of this</w:t>
      </w:r>
      <w:r w:rsidR="003B591F" w:rsidRPr="00697FF2">
        <w:rPr>
          <w:rFonts w:ascii="Arial" w:eastAsia="Calibri" w:hAnsi="Arial" w:cs="Arial"/>
          <w:sz w:val="20"/>
          <w:szCs w:val="20"/>
          <w:lang w:val="en-US"/>
        </w:rPr>
        <w:t xml:space="preserve"> </w:t>
      </w:r>
      <w:r w:rsidRPr="00697FF2">
        <w:rPr>
          <w:rFonts w:ascii="Arial" w:eastAsia="Calibri" w:hAnsi="Arial" w:cs="Arial"/>
          <w:sz w:val="20"/>
          <w:szCs w:val="20"/>
          <w:lang w:val="en-US"/>
        </w:rPr>
        <w:t xml:space="preserve">MS to </w:t>
      </w:r>
      <w:r w:rsidR="000F5C13" w:rsidRPr="000F5C13">
        <w:rPr>
          <w:rFonts w:ascii="Arial" w:eastAsia="Calibri" w:hAnsi="Arial" w:cs="Arial"/>
          <w:i/>
          <w:sz w:val="20"/>
          <w:szCs w:val="20"/>
          <w:lang w:val="en-US"/>
        </w:rPr>
        <w:t>Appetite</w:t>
      </w:r>
      <w:r w:rsidRPr="00697FF2">
        <w:rPr>
          <w:rFonts w:ascii="Arial" w:eastAsia="Calibri" w:hAnsi="Arial" w:cs="Arial"/>
          <w:sz w:val="20"/>
          <w:szCs w:val="20"/>
          <w:lang w:val="en-US"/>
        </w:rPr>
        <w:t>,</w:t>
      </w:r>
    </w:p>
    <w:p w:rsidR="003805CC" w:rsidRPr="00697FF2" w:rsidRDefault="003805CC" w:rsidP="009140AC">
      <w:pPr>
        <w:spacing w:after="0" w:line="360" w:lineRule="auto"/>
        <w:jc w:val="both"/>
        <w:outlineLvl w:val="0"/>
        <w:rPr>
          <w:rFonts w:ascii="Arial" w:eastAsia="Calibri" w:hAnsi="Arial" w:cs="Arial"/>
          <w:sz w:val="20"/>
          <w:szCs w:val="20"/>
          <w:lang w:val="en-US"/>
        </w:rPr>
      </w:pPr>
    </w:p>
    <w:p w:rsidR="003805CC" w:rsidRPr="00697FF2" w:rsidRDefault="003805CC" w:rsidP="009140AC">
      <w:pPr>
        <w:spacing w:after="0" w:line="360" w:lineRule="auto"/>
        <w:jc w:val="both"/>
        <w:outlineLvl w:val="0"/>
        <w:rPr>
          <w:rFonts w:ascii="Arial" w:eastAsia="Calibri" w:hAnsi="Arial" w:cs="Arial"/>
          <w:sz w:val="20"/>
          <w:szCs w:val="20"/>
          <w:lang w:val="en-US"/>
        </w:rPr>
      </w:pPr>
    </w:p>
    <w:p w:rsidR="00697FF2" w:rsidRDefault="00697FF2" w:rsidP="009140AC">
      <w:pPr>
        <w:spacing w:after="0" w:line="360" w:lineRule="auto"/>
        <w:jc w:val="both"/>
        <w:outlineLvl w:val="0"/>
        <w:rPr>
          <w:rFonts w:ascii="Arial" w:eastAsia="Calibri" w:hAnsi="Arial" w:cs="Arial"/>
          <w:sz w:val="20"/>
          <w:szCs w:val="20"/>
          <w:lang w:val="en-US"/>
        </w:rPr>
      </w:pPr>
    </w:p>
    <w:p w:rsidR="009140AC" w:rsidRDefault="009140AC" w:rsidP="009140AC">
      <w:pPr>
        <w:spacing w:after="0" w:line="360" w:lineRule="auto"/>
        <w:jc w:val="both"/>
        <w:outlineLvl w:val="0"/>
        <w:rPr>
          <w:rFonts w:ascii="Arial" w:eastAsia="Calibri" w:hAnsi="Arial" w:cs="Arial"/>
          <w:sz w:val="20"/>
          <w:szCs w:val="20"/>
          <w:lang w:val="en-US"/>
        </w:rPr>
      </w:pPr>
    </w:p>
    <w:p w:rsidR="009140AC" w:rsidRPr="009140AC" w:rsidRDefault="009140AC" w:rsidP="009140AC">
      <w:pPr>
        <w:spacing w:after="0" w:line="360" w:lineRule="auto"/>
        <w:jc w:val="both"/>
        <w:outlineLvl w:val="0"/>
        <w:rPr>
          <w:rFonts w:ascii="Arial" w:eastAsia="Calibri" w:hAnsi="Arial" w:cs="Arial"/>
          <w:sz w:val="20"/>
          <w:szCs w:val="20"/>
          <w:lang w:val="en-US"/>
        </w:rPr>
      </w:pPr>
      <w:r>
        <w:rPr>
          <w:rFonts w:ascii="Arial" w:eastAsia="Calibri" w:hAnsi="Arial" w:cs="Arial"/>
          <w:sz w:val="20"/>
          <w:szCs w:val="20"/>
          <w:lang w:val="en-US"/>
        </w:rPr>
        <w:tab/>
      </w:r>
      <w:r>
        <w:rPr>
          <w:rFonts w:ascii="Arial" w:eastAsia="Calibri" w:hAnsi="Arial" w:cs="Arial"/>
          <w:sz w:val="20"/>
          <w:szCs w:val="20"/>
          <w:lang w:val="en-US"/>
        </w:rPr>
        <w:tab/>
      </w:r>
      <w:r>
        <w:rPr>
          <w:rFonts w:ascii="Arial" w:eastAsia="Calibri" w:hAnsi="Arial" w:cs="Arial"/>
          <w:sz w:val="20"/>
          <w:szCs w:val="20"/>
          <w:lang w:val="en-US"/>
        </w:rPr>
        <w:tab/>
      </w:r>
      <w:r>
        <w:rPr>
          <w:rFonts w:ascii="Arial" w:eastAsia="Calibri" w:hAnsi="Arial" w:cs="Arial"/>
          <w:sz w:val="20"/>
          <w:szCs w:val="20"/>
          <w:lang w:val="en-US"/>
        </w:rPr>
        <w:tab/>
      </w:r>
      <w:r>
        <w:rPr>
          <w:rFonts w:ascii="Arial" w:eastAsia="Calibri" w:hAnsi="Arial" w:cs="Arial"/>
          <w:sz w:val="20"/>
          <w:szCs w:val="20"/>
          <w:lang w:val="en-US"/>
        </w:rPr>
        <w:tab/>
      </w:r>
      <w:r>
        <w:rPr>
          <w:rFonts w:ascii="Arial" w:eastAsia="Calibri" w:hAnsi="Arial" w:cs="Arial"/>
          <w:sz w:val="20"/>
          <w:szCs w:val="20"/>
          <w:lang w:val="en-US"/>
        </w:rPr>
        <w:tab/>
      </w:r>
      <w:r>
        <w:rPr>
          <w:rFonts w:ascii="Arial" w:eastAsia="Calibri" w:hAnsi="Arial" w:cs="Arial"/>
          <w:sz w:val="20"/>
          <w:szCs w:val="20"/>
          <w:lang w:val="en-US"/>
        </w:rPr>
        <w:tab/>
      </w:r>
      <w:r>
        <w:rPr>
          <w:rFonts w:ascii="Arial" w:eastAsia="Calibri" w:hAnsi="Arial" w:cs="Arial"/>
          <w:sz w:val="20"/>
          <w:szCs w:val="20"/>
          <w:lang w:val="en-US"/>
        </w:rPr>
        <w:tab/>
      </w:r>
      <w:r>
        <w:rPr>
          <w:rFonts w:ascii="Arial" w:eastAsia="Calibri" w:hAnsi="Arial" w:cs="Arial"/>
          <w:sz w:val="20"/>
          <w:szCs w:val="20"/>
          <w:lang w:val="en-US"/>
        </w:rPr>
        <w:tab/>
        <w:t>J. R. Barrada</w:t>
      </w:r>
    </w:p>
    <w:sectPr w:rsidR="009140AC" w:rsidRPr="009140AC" w:rsidSect="00D1738D">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02284"/>
    <w:multiLevelType w:val="multilevel"/>
    <w:tmpl w:val="A138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C7769"/>
    <w:multiLevelType w:val="hybridMultilevel"/>
    <w:tmpl w:val="6CEAB0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960A3"/>
    <w:rsid w:val="0007403D"/>
    <w:rsid w:val="000F5C13"/>
    <w:rsid w:val="00127DD0"/>
    <w:rsid w:val="001748BC"/>
    <w:rsid w:val="002150DD"/>
    <w:rsid w:val="00233BF1"/>
    <w:rsid w:val="003631C6"/>
    <w:rsid w:val="003805CC"/>
    <w:rsid w:val="003B591F"/>
    <w:rsid w:val="00440947"/>
    <w:rsid w:val="00493C9F"/>
    <w:rsid w:val="00557FC7"/>
    <w:rsid w:val="005F1446"/>
    <w:rsid w:val="00697FF2"/>
    <w:rsid w:val="006A648A"/>
    <w:rsid w:val="008D2DA8"/>
    <w:rsid w:val="008D7752"/>
    <w:rsid w:val="009140AC"/>
    <w:rsid w:val="009502D5"/>
    <w:rsid w:val="00AB5C5B"/>
    <w:rsid w:val="00CF1F85"/>
    <w:rsid w:val="00D1738D"/>
    <w:rsid w:val="00D85662"/>
    <w:rsid w:val="00E77D7B"/>
    <w:rsid w:val="00EE78DA"/>
    <w:rsid w:val="00F300B8"/>
    <w:rsid w:val="00F52CDF"/>
    <w:rsid w:val="00F960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0CA4A-FBF7-46BB-A26B-4CBB1FA1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4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4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80862">
      <w:bodyDiv w:val="1"/>
      <w:marLeft w:val="0"/>
      <w:marRight w:val="0"/>
      <w:marTop w:val="0"/>
      <w:marBottom w:val="0"/>
      <w:divBdr>
        <w:top w:val="none" w:sz="0" w:space="0" w:color="auto"/>
        <w:left w:val="none" w:sz="0" w:space="0" w:color="auto"/>
        <w:bottom w:val="none" w:sz="0" w:space="0" w:color="auto"/>
        <w:right w:val="none" w:sz="0" w:space="0" w:color="auto"/>
      </w:divBdr>
      <w:divsChild>
        <w:div w:id="1721973352">
          <w:marLeft w:val="0"/>
          <w:marRight w:val="0"/>
          <w:marTop w:val="125"/>
          <w:marBottom w:val="0"/>
          <w:divBdr>
            <w:top w:val="none" w:sz="0" w:space="0" w:color="auto"/>
            <w:left w:val="none" w:sz="0" w:space="0" w:color="auto"/>
            <w:bottom w:val="none" w:sz="0" w:space="0" w:color="auto"/>
            <w:right w:val="none" w:sz="0" w:space="0" w:color="auto"/>
          </w:divBdr>
          <w:divsChild>
            <w:div w:id="1448281534">
              <w:marLeft w:val="0"/>
              <w:marRight w:val="0"/>
              <w:marTop w:val="175"/>
              <w:marBottom w:val="0"/>
              <w:divBdr>
                <w:top w:val="none" w:sz="0" w:space="0" w:color="auto"/>
                <w:left w:val="none" w:sz="0" w:space="0" w:color="auto"/>
                <w:bottom w:val="none" w:sz="0" w:space="0" w:color="auto"/>
                <w:right w:val="none" w:sz="0" w:space="0" w:color="auto"/>
              </w:divBdr>
              <w:divsChild>
                <w:div w:id="1001347581">
                  <w:marLeft w:val="0"/>
                  <w:marRight w:val="0"/>
                  <w:marTop w:val="0"/>
                  <w:marBottom w:val="0"/>
                  <w:divBdr>
                    <w:top w:val="none" w:sz="0" w:space="0" w:color="auto"/>
                    <w:left w:val="single" w:sz="4" w:space="10" w:color="999999"/>
                    <w:bottom w:val="none" w:sz="0" w:space="0" w:color="auto"/>
                    <w:right w:val="single" w:sz="4" w:space="10" w:color="999999"/>
                  </w:divBdr>
                  <w:divsChild>
                    <w:div w:id="49811452">
                      <w:marLeft w:val="0"/>
                      <w:marRight w:val="0"/>
                      <w:marTop w:val="0"/>
                      <w:marBottom w:val="0"/>
                      <w:divBdr>
                        <w:top w:val="single" w:sz="4" w:space="1" w:color="999999"/>
                        <w:left w:val="single" w:sz="4" w:space="1" w:color="999999"/>
                        <w:bottom w:val="single" w:sz="4" w:space="1" w:color="999999"/>
                        <w:right w:val="single" w:sz="4" w:space="1" w:color="999999"/>
                      </w:divBdr>
                      <w:divsChild>
                        <w:div w:id="17482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73DAD-C06C-46DF-86E9-036BB0D2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179</Words>
  <Characters>989</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10</cp:revision>
  <dcterms:created xsi:type="dcterms:W3CDTF">2013-05-03T11:08:00Z</dcterms:created>
  <dcterms:modified xsi:type="dcterms:W3CDTF">2016-11-08T11:40:00Z</dcterms:modified>
</cp:coreProperties>
</file>