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EB" w:rsidRDefault="002653AF" w:rsidP="002653AF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0826C7A" wp14:editId="36885458">
            <wp:extent cx="3907087" cy="3338623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92" cy="334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00E" w:rsidRP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E700E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Figura 1:</w:t>
      </w:r>
      <w:r w:rsidRPr="005E70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Comparaciones simples para las escalas motivación intrínseca, regulación extrínseca y desmotivación (BREQ-3) *p&lt; .05</w:t>
      </w: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51C10132" wp14:editId="7457C99B">
            <wp:extent cx="3872467" cy="3347277"/>
            <wp:effectExtent l="1905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67" cy="334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AF" w:rsidRDefault="002653AF" w:rsidP="00265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</w:p>
    <w:p w:rsidR="00147031" w:rsidRPr="00147031" w:rsidRDefault="00147031" w:rsidP="00147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147031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Figura 2:</w:t>
      </w:r>
      <w:r w:rsidRPr="0014703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Comparaciones simples para las escalas equilibrio reto-habilidad, distorsión del tiempo y experiencia </w:t>
      </w:r>
      <w:proofErr w:type="spellStart"/>
      <w:r w:rsidRPr="0014703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autotélica</w:t>
      </w:r>
      <w:proofErr w:type="spellEnd"/>
      <w:r w:rsidRPr="0014703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(FSS) </w:t>
      </w:r>
      <w:bookmarkStart w:id="0" w:name="_GoBack"/>
      <w:bookmarkEnd w:id="0"/>
      <w:r w:rsidRPr="00147031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*p&lt; .05; **p&lt; .01; ***p&lt; .001</w:t>
      </w:r>
    </w:p>
    <w:p w:rsid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________________________________________________________________________</w:t>
      </w:r>
    </w:p>
    <w:p w:rsid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5E700E" w:rsidRP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  <w:r w:rsidRPr="005E700E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Tabla 1:</w:t>
      </w:r>
      <w:r w:rsidRPr="005E70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Medias, desviaciones típicas y prueba de normalidad (</w:t>
      </w:r>
      <w:proofErr w:type="spellStart"/>
      <w:r w:rsidRPr="005E700E">
        <w:rPr>
          <w:rFonts w:ascii="Times New Roman" w:eastAsia="Times New Roman" w:hAnsi="Times New Roman" w:cs="Times New Roman"/>
          <w:i/>
          <w:sz w:val="24"/>
          <w:szCs w:val="24"/>
          <w:lang w:val="es-ES" w:eastAsia="es-ES"/>
        </w:rPr>
        <w:t>Kolmogorov-Smirnov</w:t>
      </w:r>
      <w:proofErr w:type="spellEnd"/>
      <w:r w:rsidRPr="005E70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) de los valores antropométricos y condición física</w:t>
      </w: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</w:p>
    <w:tbl>
      <w:tblPr>
        <w:tblW w:w="8130" w:type="dxa"/>
        <w:jc w:val="center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897"/>
        <w:gridCol w:w="779"/>
        <w:gridCol w:w="700"/>
        <w:gridCol w:w="236"/>
        <w:gridCol w:w="897"/>
        <w:gridCol w:w="780"/>
        <w:gridCol w:w="766"/>
      </w:tblGrid>
      <w:tr w:rsidR="00BE799B" w:rsidRPr="00BE799B" w:rsidTr="009C36C5">
        <w:trPr>
          <w:trHeight w:val="290"/>
          <w:jc w:val="center"/>
        </w:trPr>
        <w:tc>
          <w:tcPr>
            <w:tcW w:w="30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Control 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group</w:t>
            </w:r>
            <w:proofErr w:type="spell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Experimental 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group</w:t>
            </w:r>
            <w:proofErr w:type="spellEnd"/>
          </w:p>
        </w:tc>
      </w:tr>
      <w:tr w:rsidR="00BE799B" w:rsidRPr="00BE799B" w:rsidTr="009C36C5">
        <w:trPr>
          <w:trHeight w:val="290"/>
          <w:jc w:val="center"/>
        </w:trPr>
        <w:tc>
          <w:tcPr>
            <w:tcW w:w="30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SD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Z</w:t>
            </w: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SD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Z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Height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(m)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1.67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.1.02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Weight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(kg)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64.81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12.82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64.35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10.32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0.61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Body mass index (kg/m</w:t>
            </w: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es-ES"/>
              </w:rPr>
              <w:t>2</w:t>
            </w: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23.16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22.84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0.62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Body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fat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(%)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22.78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20.06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0.64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VO2max (ml/kg/min)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40.25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41.21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5.57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0.55</w:t>
            </w:r>
          </w:p>
        </w:tc>
      </w:tr>
      <w:tr w:rsidR="00BE799B" w:rsidRPr="00BE799B" w:rsidTr="009C36C5">
        <w:trPr>
          <w:trHeight w:val="146"/>
          <w:jc w:val="center"/>
        </w:trPr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799B" w:rsidRPr="00BE799B" w:rsidRDefault="00BE799B" w:rsidP="00BE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Maximum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heart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rate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 (</w:t>
            </w:r>
            <w:proofErr w:type="spellStart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bpm</w:t>
            </w:r>
            <w:proofErr w:type="spellEnd"/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198.57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0.81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202.25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799B" w:rsidRPr="00BE799B" w:rsidRDefault="00BE799B" w:rsidP="00BE7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BE799B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0.59</w:t>
            </w:r>
          </w:p>
        </w:tc>
      </w:tr>
    </w:tbl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</w:pPr>
      <w:r w:rsidRPr="00BE799B">
        <w:rPr>
          <w:rFonts w:ascii="Times New Roman" w:eastAsia="Times New Roman" w:hAnsi="Times New Roman" w:cs="Times New Roman"/>
          <w:sz w:val="20"/>
          <w:szCs w:val="20"/>
          <w:lang w:val="en-US" w:eastAsia="es-ES"/>
        </w:rPr>
        <w:t xml:space="preserve">Z = </w:t>
      </w:r>
      <w:r w:rsidRPr="00BE799B">
        <w:rPr>
          <w:rFonts w:ascii="Times New Roman" w:eastAsia="Times New Roman" w:hAnsi="Times New Roman" w:cs="Times New Roman"/>
          <w:bCs/>
          <w:sz w:val="20"/>
          <w:szCs w:val="20"/>
          <w:lang w:val="en-US" w:eastAsia="es-ES"/>
        </w:rPr>
        <w:t>Kolmogorov-Smirnov; VO2max = Maximum oxygen consumption</w:t>
      </w: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E700E" w:rsidRPr="00BE799B" w:rsidRDefault="005E700E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  <w:r w:rsidRPr="005E700E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Tabla 2:</w:t>
      </w:r>
      <w:r w:rsidRPr="005E70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Medias, desviaciones típicas y análisis de fiabilidad para cada factor del </w:t>
      </w:r>
      <w:r w:rsidRPr="005E700E"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  <w:t>BREQ-3</w:t>
      </w:r>
    </w:p>
    <w:p w:rsidR="005E700E" w:rsidRP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tbl>
      <w:tblPr>
        <w:tblW w:w="9354" w:type="dxa"/>
        <w:jc w:val="center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856"/>
        <w:gridCol w:w="952"/>
        <w:gridCol w:w="709"/>
        <w:gridCol w:w="900"/>
        <w:gridCol w:w="236"/>
        <w:gridCol w:w="901"/>
        <w:gridCol w:w="780"/>
        <w:gridCol w:w="905"/>
      </w:tblGrid>
      <w:tr w:rsidR="005E700E" w:rsidRPr="005E700E" w:rsidTr="009C36C5">
        <w:trPr>
          <w:trHeight w:val="290"/>
          <w:jc w:val="center"/>
        </w:trPr>
        <w:tc>
          <w:tcPr>
            <w:tcW w:w="3115" w:type="dxa"/>
            <w:tcBorders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5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Grupo control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58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Grupo experimental</w:t>
            </w:r>
          </w:p>
        </w:tc>
      </w:tr>
      <w:tr w:rsidR="005E700E" w:rsidRPr="005E700E" w:rsidTr="009C36C5">
        <w:trPr>
          <w:trHeight w:val="290"/>
          <w:jc w:val="center"/>
        </w:trPr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DT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K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DT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K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Regulación intrínseca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12.83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11.79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3.46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.73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Post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13.54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2.50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1.01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Regulación integrada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12.70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11.63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3.55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.69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12.35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11.92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3.48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1.05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Regulación identificada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1.22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3.98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1.04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Regulación Introyectada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6.83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.55</w:t>
            </w:r>
          </w:p>
        </w:tc>
      </w:tr>
      <w:tr w:rsidR="005E700E" w:rsidRPr="005E700E" w:rsidTr="009C36C5">
        <w:trPr>
          <w:trHeight w:val="95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3.34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.91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Regulación</w:t>
            </w: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externa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4.57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.93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4.57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.84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Desmotivación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5.24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.90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5.96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4.30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.64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4.13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3.30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1.29</w:t>
            </w:r>
          </w:p>
        </w:tc>
      </w:tr>
    </w:tbl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Z = </w:t>
      </w:r>
      <w:proofErr w:type="spellStart"/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Kolmogorov-Smirnov</w:t>
      </w:r>
      <w:proofErr w:type="spellEnd"/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test</w:t>
      </w: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5E70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</w:p>
    <w:p w:rsid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E700E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Tabla 3:</w:t>
      </w:r>
      <w:r w:rsidRPr="005E700E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Medias, desviaciones típicas y análisis de fiabilidad para cada factor del FSS</w:t>
      </w:r>
    </w:p>
    <w:p w:rsidR="005E700E" w:rsidRPr="005E700E" w:rsidRDefault="005E700E" w:rsidP="005E70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tbl>
      <w:tblPr>
        <w:tblW w:w="9354" w:type="dxa"/>
        <w:jc w:val="center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856"/>
        <w:gridCol w:w="952"/>
        <w:gridCol w:w="709"/>
        <w:gridCol w:w="900"/>
        <w:gridCol w:w="236"/>
        <w:gridCol w:w="901"/>
        <w:gridCol w:w="780"/>
        <w:gridCol w:w="905"/>
      </w:tblGrid>
      <w:tr w:rsidR="005E700E" w:rsidRPr="005E700E" w:rsidTr="009C36C5">
        <w:trPr>
          <w:trHeight w:val="290"/>
          <w:jc w:val="center"/>
        </w:trPr>
        <w:tc>
          <w:tcPr>
            <w:tcW w:w="3115" w:type="dxa"/>
            <w:tcBorders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5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Grupo control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258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Grupo experimental</w:t>
            </w:r>
          </w:p>
        </w:tc>
      </w:tr>
      <w:tr w:rsidR="005E700E" w:rsidRPr="005E700E" w:rsidTr="009C36C5">
        <w:trPr>
          <w:trHeight w:val="290"/>
          <w:jc w:val="center"/>
        </w:trPr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DT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Z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DT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s-ES" w:eastAsia="es-ES"/>
              </w:rPr>
              <w:t>Z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Equilibrio reto-habilidad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25.75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.65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 xml:space="preserve">Post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5.73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.62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Automatismo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23.09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21.42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1.34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25.83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9.67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1.26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Claridad de objetivos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7.33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.96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5.17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.72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Claridad</w:t>
            </w: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en</w:t>
            </w:r>
            <w:proofErr w:type="spellEnd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el feedback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1.16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1.19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7.65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1.15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Concentración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31.92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.64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29.26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4.71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.94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Sentimiento de control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31.38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5.30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.67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6.43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1.23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Pérdida de auto-conciencia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26.04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27.71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9.84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1.21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26.39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6.95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.63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9.42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1.06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proofErr w:type="spellStart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Distorsión</w:t>
            </w:r>
            <w:proofErr w:type="spellEnd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del </w:t>
            </w:r>
            <w:proofErr w:type="spellStart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tiempo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28.30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27.67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7.32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.97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26.96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31.33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5.87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.93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proofErr w:type="spellStart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Experiencia</w:t>
            </w:r>
            <w:proofErr w:type="spellEnd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autotélica</w:t>
            </w:r>
            <w:proofErr w:type="spellEnd"/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32.50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9.08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1.35</w:t>
            </w:r>
          </w:p>
        </w:tc>
      </w:tr>
      <w:tr w:rsidR="005E700E" w:rsidRPr="005E700E" w:rsidTr="009C36C5">
        <w:trPr>
          <w:trHeight w:val="146"/>
          <w:jc w:val="center"/>
        </w:trPr>
        <w:tc>
          <w:tcPr>
            <w:tcW w:w="3115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</w:tcPr>
          <w:p w:rsidR="005E700E" w:rsidRPr="005E700E" w:rsidRDefault="005E700E" w:rsidP="005E7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Post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30.70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8.33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.75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36.79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vAlign w:val="center"/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3.92</w:t>
            </w:r>
          </w:p>
        </w:tc>
        <w:tc>
          <w:tcPr>
            <w:tcW w:w="905" w:type="dxa"/>
            <w:tcBorders>
              <w:top w:val="nil"/>
              <w:left w:val="nil"/>
              <w:right w:val="nil"/>
            </w:tcBorders>
          </w:tcPr>
          <w:p w:rsidR="005E700E" w:rsidRPr="005E700E" w:rsidRDefault="005E700E" w:rsidP="005E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5E700E"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  <w:t>1.20</w:t>
            </w:r>
          </w:p>
        </w:tc>
      </w:tr>
    </w:tbl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Z = </w:t>
      </w:r>
      <w:proofErr w:type="spellStart"/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Kolmogorov-Smirnov</w:t>
      </w:r>
      <w:proofErr w:type="spellEnd"/>
      <w:r w:rsidRPr="00BE799B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test</w:t>
      </w:r>
    </w:p>
    <w:p w:rsidR="00BE799B" w:rsidRPr="00BE799B" w:rsidRDefault="00BE799B" w:rsidP="00BE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:rsidR="00BE799B" w:rsidRDefault="00BE799B"/>
    <w:p w:rsidR="00BE799B" w:rsidRDefault="00BE799B"/>
    <w:p w:rsidR="00BE799B" w:rsidRDefault="00BE799B"/>
    <w:p w:rsidR="00BE799B" w:rsidRDefault="00BE799B"/>
    <w:p w:rsidR="00BE799B" w:rsidRDefault="00BE799B"/>
    <w:p w:rsidR="00BE799B" w:rsidRDefault="00BE799B"/>
    <w:p w:rsidR="00BE799B" w:rsidRDefault="00BE799B"/>
    <w:p w:rsidR="00BE799B" w:rsidRDefault="00BE799B"/>
    <w:p w:rsidR="00BE799B" w:rsidRDefault="00BE799B"/>
    <w:sectPr w:rsidR="00BE79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AF"/>
    <w:rsid w:val="00147031"/>
    <w:rsid w:val="002653AF"/>
    <w:rsid w:val="003D38EB"/>
    <w:rsid w:val="005E700E"/>
    <w:rsid w:val="00BE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5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421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2016-05-09T17:49:00Z</dcterms:created>
  <dcterms:modified xsi:type="dcterms:W3CDTF">2016-05-09T17:54:00Z</dcterms:modified>
</cp:coreProperties>
</file>