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¿se trata de evaluar la pertinencia de las escalas utilizadas? De ser así, es conocido que son instrumentos que utilizan quienes trabajan en este campo del Desarrollo Cognitivo Leve en personas mayores y que están ampliamente contratadas. ¿Se trata de evaluar la corrección en la aplicación? Te puedo asegurar que uno de los profesionales más cualificados de España, Juan Dionisio Avilés, médico geriatra y profesor de Universidad nos instruyó y ayudó en su aplicación; de hecho, nos hemos basado en un trabajo suyo similar, citado en las referencias, para pasar las escalas. Si, finalmente, te refieres a la metodología general, como podrás comprobar, hemos intentado conciliar lo cuantitativo (escalas) con lo cualitativo (entrevistas semiestructuradas), procedimiento que cada vez gana más ‘adeptos’.</w:t>
      </w:r>
    </w:p>
    <w:p w:rsidR="00EE1BC1" w:rsidRPr="00EE1BC1" w:rsidRDefault="00EE1BC1" w:rsidP="00EE1BC1">
      <w:pPr>
        <w:rPr>
          <w:rFonts w:eastAsia="Times New Roman" w:cs="Times New Roman"/>
          <w:color w:val="000000"/>
          <w:szCs w:val="24"/>
          <w:lang w:eastAsia="es-ES"/>
        </w:rPr>
      </w:pPr>
      <w:r w:rsidRPr="00EE1BC1">
        <w:rPr>
          <w:rFonts w:eastAsia="Times New Roman" w:cs="Times New Roman"/>
          <w:color w:val="000000"/>
          <w:szCs w:val="24"/>
          <w:lang w:eastAsia="es-ES"/>
        </w:rPr>
        <w:t xml:space="preserve">En cualquier caso, y respondiendo a tu requerimiento, te envío un listado de posibles evaluadores para que los valores y, en caso de que estés de acuerdo en seleccionar algunos de ellos, subir la solicitud de los seleccionados a la plataforma, tal como nos pides. </w:t>
      </w:r>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w:t>
      </w:r>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b/>
          <w:color w:val="000000"/>
          <w:szCs w:val="24"/>
          <w:lang w:eastAsia="es-ES"/>
        </w:rPr>
        <w:t>Expertos en la metodología general del artículo:</w:t>
      </w:r>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w:t>
      </w:r>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xml:space="preserve">Fuensanta Hernández Pina, Catedrática de Métodos, de la Universidad de Murcia: </w:t>
      </w:r>
      <w:hyperlink r:id="rId5" w:history="1">
        <w:r w:rsidRPr="00EE1BC1">
          <w:rPr>
            <w:rFonts w:eastAsia="Times New Roman" w:cs="Times New Roman"/>
            <w:color w:val="0000FF"/>
            <w:szCs w:val="24"/>
            <w:u w:val="single"/>
            <w:lang w:eastAsia="es-ES"/>
          </w:rPr>
          <w:t>fhpina@um.es</w:t>
        </w:r>
      </w:hyperlink>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xml:space="preserve">Leonor Buendía Eisman, Catedrática de Métodos, de la Universidad de Granada: </w:t>
      </w:r>
      <w:hyperlink r:id="rId6" w:history="1">
        <w:r w:rsidRPr="00EE1BC1">
          <w:rPr>
            <w:rFonts w:eastAsia="Times New Roman" w:cs="Times New Roman"/>
            <w:color w:val="0000FF"/>
            <w:szCs w:val="24"/>
            <w:u w:val="single"/>
            <w:lang w:eastAsia="es-ES"/>
          </w:rPr>
          <w:t>ebuendia@ugr.es</w:t>
        </w:r>
      </w:hyperlink>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xml:space="preserve">Tomás Izquierdo Rus, Profesor Doctor Contratado de la Universidad de Murcia, formado en Psicología y, a pesar de su juventud, muy cualificado en Métodos: </w:t>
      </w:r>
      <w:hyperlink r:id="rId7" w:history="1">
        <w:r w:rsidRPr="00EE1BC1">
          <w:rPr>
            <w:rFonts w:eastAsia="Times New Roman" w:cs="Times New Roman"/>
            <w:color w:val="0000FF"/>
            <w:szCs w:val="24"/>
            <w:u w:val="single"/>
            <w:lang w:eastAsia="es-ES"/>
          </w:rPr>
          <w:t>tomasizq@um.es</w:t>
        </w:r>
      </w:hyperlink>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xml:space="preserve">Esperanza Ceballos Vacas, Profesora Titular de Métodos, Universidad de la Laguna: </w:t>
      </w:r>
      <w:hyperlink r:id="rId8" w:history="1">
        <w:r w:rsidRPr="00EE1BC1">
          <w:rPr>
            <w:rFonts w:eastAsia="Times New Roman" w:cs="Times New Roman"/>
            <w:color w:val="0000FF"/>
            <w:szCs w:val="24"/>
            <w:u w:val="single"/>
            <w:lang w:eastAsia="es-ES"/>
          </w:rPr>
          <w:t>eceballo@ull.es</w:t>
        </w:r>
      </w:hyperlink>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xml:space="preserve">Mª Ángeles Rebollo Catalán, Profesora titular de Métodos, Universidad de Sevilla: </w:t>
      </w:r>
      <w:hyperlink r:id="rId9" w:history="1">
        <w:r w:rsidRPr="00EE1BC1">
          <w:rPr>
            <w:rFonts w:eastAsia="Times New Roman" w:cs="Times New Roman"/>
            <w:color w:val="0000FF"/>
            <w:szCs w:val="24"/>
            <w:u w:val="single"/>
            <w:lang w:eastAsia="es-ES"/>
          </w:rPr>
          <w:t>rebollo@us.es</w:t>
        </w:r>
      </w:hyperlink>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w:t>
      </w:r>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b/>
          <w:color w:val="000000"/>
          <w:szCs w:val="24"/>
          <w:lang w:eastAsia="es-ES"/>
        </w:rPr>
        <w:t>Expertos en la metodología y temática del artículo:</w:t>
      </w:r>
    </w:p>
    <w:p w:rsidR="00EE1BC1" w:rsidRPr="00EE1BC1" w:rsidRDefault="00EE1BC1" w:rsidP="00EE1BC1">
      <w:pPr>
        <w:rPr>
          <w:rFonts w:eastAsia="Times New Roman" w:cs="Times New Roman"/>
          <w:color w:val="000000"/>
          <w:szCs w:val="24"/>
          <w:lang w:eastAsia="es-ES"/>
        </w:rPr>
      </w:pPr>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xml:space="preserve">Juan Dionisio Avilés Hernández, Geriatra en la Arrixaca y Profesor de la UCAM (no sé si será un impedimento que trabaje en este Centro): </w:t>
      </w:r>
      <w:hyperlink r:id="rId10" w:history="1">
        <w:r w:rsidRPr="00EE1BC1">
          <w:rPr>
            <w:rFonts w:eastAsia="Times New Roman" w:cs="Times New Roman"/>
            <w:color w:val="0000FF"/>
            <w:szCs w:val="24"/>
            <w:u w:val="single"/>
            <w:lang w:eastAsia="es-ES"/>
          </w:rPr>
          <w:t>jdaviles@ucam.edu</w:t>
        </w:r>
      </w:hyperlink>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xml:space="preserve">José Hernández Martínez, Psiquiatra en la Arrixaca y Profesor de la Universidad de Murcia, responsable de la Cátedrra de Psiquiatría: </w:t>
      </w:r>
      <w:hyperlink r:id="rId11" w:history="1">
        <w:r w:rsidRPr="00EE1BC1">
          <w:rPr>
            <w:rFonts w:eastAsia="Times New Roman" w:cs="Times New Roman"/>
            <w:color w:val="0000FF"/>
            <w:szCs w:val="24"/>
            <w:u w:val="single"/>
            <w:lang w:eastAsia="es-ES"/>
          </w:rPr>
          <w:t>yedai104@gmail.com</w:t>
        </w:r>
      </w:hyperlink>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lastRenderedPageBreak/>
        <w:t xml:space="preserve">Jesús Mesones Peral, Psiquiatra Jefe del Hospital de Torrevieja y responsable de la Cátedra de Psiquiatría en la UCAM: </w:t>
      </w:r>
      <w:hyperlink r:id="rId12" w:history="1">
        <w:r w:rsidRPr="00EE1BC1">
          <w:rPr>
            <w:rFonts w:eastAsia="Times New Roman" w:cs="Times New Roman"/>
            <w:color w:val="0000FF"/>
            <w:szCs w:val="24"/>
            <w:u w:val="single"/>
            <w:lang w:eastAsia="es-ES"/>
          </w:rPr>
          <w:t>jmesones@torrevieja-salud.com</w:t>
        </w:r>
      </w:hyperlink>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xml:space="preserve">José Antonio Rabadán Rubio, Profesor Contratado Doctor experto en Psiquiatría, Universidad de Murcia, </w:t>
      </w:r>
      <w:hyperlink r:id="rId13" w:history="1">
        <w:r w:rsidRPr="00EE1BC1">
          <w:rPr>
            <w:rFonts w:eastAsia="Times New Roman" w:cs="Times New Roman"/>
            <w:color w:val="0000FF"/>
            <w:szCs w:val="24"/>
            <w:u w:val="single"/>
            <w:lang w:eastAsia="es-ES"/>
          </w:rPr>
          <w:t>jrabadan@um.es</w:t>
        </w:r>
      </w:hyperlink>
    </w:p>
    <w:p w:rsidR="00EE1BC1" w:rsidRPr="00EE1BC1" w:rsidRDefault="00EE1BC1" w:rsidP="00EE1BC1">
      <w:pPr>
        <w:spacing w:before="100" w:beforeAutospacing="1" w:after="100" w:afterAutospacing="1"/>
        <w:jc w:val="both"/>
        <w:rPr>
          <w:rFonts w:eastAsia="Times New Roman" w:cs="Times New Roman"/>
          <w:color w:val="000000"/>
          <w:szCs w:val="24"/>
          <w:lang w:eastAsia="es-ES"/>
        </w:rPr>
      </w:pPr>
      <w:r w:rsidRPr="00EE1BC1">
        <w:rPr>
          <w:rFonts w:eastAsia="Times New Roman" w:cs="Times New Roman"/>
          <w:color w:val="000000"/>
          <w:szCs w:val="24"/>
          <w:lang w:eastAsia="es-ES"/>
        </w:rPr>
        <w:t> </w:t>
      </w:r>
    </w:p>
    <w:p w:rsidR="005246C2" w:rsidRDefault="00EE1BC1">
      <w:bookmarkStart w:id="0" w:name="_GoBack"/>
      <w:bookmarkEnd w:id="0"/>
    </w:p>
    <w:sectPr w:rsidR="005246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C1"/>
    <w:rsid w:val="00565CDA"/>
    <w:rsid w:val="00A86255"/>
    <w:rsid w:val="00DE369E"/>
    <w:rsid w:val="00EE1B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9E"/>
    <w:pPr>
      <w:spacing w:after="0" w:line="24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E1B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9E"/>
    <w:pPr>
      <w:spacing w:after="0" w:line="24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E1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eballo@ull.es" TargetMode="External"/><Relationship Id="rId13" Type="http://schemas.openxmlformats.org/officeDocument/2006/relationships/hyperlink" Target="mailto:jrabadan@um.es" TargetMode="External"/><Relationship Id="rId3" Type="http://schemas.openxmlformats.org/officeDocument/2006/relationships/settings" Target="settings.xml"/><Relationship Id="rId7" Type="http://schemas.openxmlformats.org/officeDocument/2006/relationships/hyperlink" Target="mailto:tomasizq@um.es" TargetMode="External"/><Relationship Id="rId12" Type="http://schemas.openxmlformats.org/officeDocument/2006/relationships/hyperlink" Target="mailto:jmesones@torrevieja-salu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buendia@ugr.es" TargetMode="External"/><Relationship Id="rId11" Type="http://schemas.openxmlformats.org/officeDocument/2006/relationships/hyperlink" Target="mailto:yedai104@gmail.com" TargetMode="External"/><Relationship Id="rId5" Type="http://schemas.openxmlformats.org/officeDocument/2006/relationships/hyperlink" Target="mailto:fhpina@um.es" TargetMode="External"/><Relationship Id="rId15" Type="http://schemas.openxmlformats.org/officeDocument/2006/relationships/theme" Target="theme/theme1.xml"/><Relationship Id="rId10" Type="http://schemas.openxmlformats.org/officeDocument/2006/relationships/hyperlink" Target="mailto:jdaviles@ucam.edu" TargetMode="External"/><Relationship Id="rId4" Type="http://schemas.openxmlformats.org/officeDocument/2006/relationships/webSettings" Target="webSettings.xml"/><Relationship Id="rId9" Type="http://schemas.openxmlformats.org/officeDocument/2006/relationships/hyperlink" Target="mailto:rebollo@u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Agustín</dc:creator>
  <cp:lastModifiedBy>Agustín</cp:lastModifiedBy>
  <cp:revision>1</cp:revision>
  <dcterms:created xsi:type="dcterms:W3CDTF">2014-05-05T11:26:00Z</dcterms:created>
  <dcterms:modified xsi:type="dcterms:W3CDTF">2014-05-05T11:28:00Z</dcterms:modified>
</cp:coreProperties>
</file>